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317" w:rsidRDefault="00D73317">
      <w:pPr>
        <w:rPr>
          <w:b/>
          <w:sz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749F1">
        <w:t xml:space="preserve">                            </w:t>
      </w:r>
      <w:r w:rsidR="00BE29B5">
        <w:rPr>
          <w:b/>
          <w:sz w:val="24"/>
        </w:rPr>
        <w:t>20</w:t>
      </w:r>
      <w:r w:rsidR="009342A0">
        <w:rPr>
          <w:b/>
          <w:sz w:val="24"/>
        </w:rPr>
        <w:t>20-03-12</w:t>
      </w:r>
    </w:p>
    <w:p w:rsidR="00D73317" w:rsidRDefault="00D73317">
      <w:pPr>
        <w:tabs>
          <w:tab w:val="right" w:pos="5104"/>
        </w:tabs>
        <w:rPr>
          <w:b/>
          <w:sz w:val="24"/>
        </w:rPr>
      </w:pPr>
    </w:p>
    <w:p w:rsidR="00D73317" w:rsidRDefault="00D73317">
      <w:pPr>
        <w:rPr>
          <w:b/>
          <w:sz w:val="24"/>
        </w:rPr>
      </w:pPr>
    </w:p>
    <w:p w:rsidR="00D73317" w:rsidRDefault="005E6B29">
      <w:pPr>
        <w:rPr>
          <w:b/>
          <w:sz w:val="24"/>
        </w:rPr>
      </w:pPr>
      <w:r>
        <w:rPr>
          <w:b/>
          <w:sz w:val="24"/>
        </w:rPr>
        <w:t>Verksamhetsberättelse för</w:t>
      </w:r>
      <w:r w:rsidR="00F05D6A">
        <w:rPr>
          <w:b/>
          <w:sz w:val="24"/>
        </w:rPr>
        <w:t xml:space="preserve"> </w:t>
      </w:r>
      <w:proofErr w:type="spellStart"/>
      <w:r w:rsidR="00F05D6A">
        <w:rPr>
          <w:b/>
          <w:sz w:val="24"/>
        </w:rPr>
        <w:t>Trögds</w:t>
      </w:r>
      <w:proofErr w:type="spellEnd"/>
      <w:r w:rsidR="00F05D6A">
        <w:rPr>
          <w:b/>
          <w:sz w:val="24"/>
        </w:rPr>
        <w:t xml:space="preserve"> Älg &amp;</w:t>
      </w:r>
      <w:r w:rsidR="00D73317">
        <w:rPr>
          <w:b/>
          <w:sz w:val="24"/>
        </w:rPr>
        <w:t xml:space="preserve"> Kronskö</w:t>
      </w:r>
      <w:r w:rsidR="00E53BB6">
        <w:rPr>
          <w:b/>
          <w:sz w:val="24"/>
        </w:rPr>
        <w:t xml:space="preserve">tselområde verksamhetsåret </w:t>
      </w:r>
      <w:r w:rsidR="009342A0">
        <w:rPr>
          <w:b/>
          <w:sz w:val="24"/>
        </w:rPr>
        <w:t>2019/2020</w:t>
      </w:r>
    </w:p>
    <w:p w:rsidR="00D73317" w:rsidRDefault="00E72FCB">
      <w:pPr>
        <w:rPr>
          <w:b/>
          <w:sz w:val="24"/>
        </w:rPr>
      </w:pPr>
      <w:r w:rsidRPr="00E72FCB">
        <w:rPr>
          <w:b/>
          <w:noProof/>
          <w:sz w:val="24"/>
        </w:rPr>
        <w:drawing>
          <wp:anchor distT="0" distB="0" distL="114300" distR="114300" simplePos="0" relativeHeight="251658240" behindDoc="1" locked="0" layoutInCell="1" allowOverlap="1" wp14:anchorId="51250251" wp14:editId="13D6C74D">
            <wp:simplePos x="0" y="0"/>
            <wp:positionH relativeFrom="margin">
              <wp:posOffset>3097530</wp:posOffset>
            </wp:positionH>
            <wp:positionV relativeFrom="paragraph">
              <wp:posOffset>111125</wp:posOffset>
            </wp:positionV>
            <wp:extent cx="2649855" cy="2933700"/>
            <wp:effectExtent l="0" t="0" r="0" b="0"/>
            <wp:wrapSquare wrapText="bothSides"/>
            <wp:docPr id="3" name="Bildobjekt 3" descr="C:\Users\Erik\AppData\Local\Microsoft\Windows\Temporary Internet Files\Content.Outlook\FCWMUHL0\Resized_20191116_0854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rik\AppData\Local\Microsoft\Windows\Temporary Internet Files\Content.Outlook\FCWMUHL0\Resized_20191116_08542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39" t="9856" r="3766" b="7164"/>
                    <a:stretch/>
                  </pic:blipFill>
                  <pic:spPr bwMode="auto">
                    <a:xfrm>
                      <a:off x="0" y="0"/>
                      <a:ext cx="2649855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924BA" w:rsidRDefault="00E72FCB">
      <w:pPr>
        <w:rPr>
          <w:b/>
          <w:sz w:val="24"/>
        </w:rPr>
      </w:pPr>
      <w:r w:rsidRPr="00E72FCB">
        <w:rPr>
          <w:b/>
          <w:noProof/>
          <w:sz w:val="24"/>
        </w:rPr>
        <w:drawing>
          <wp:inline distT="0" distB="0" distL="0" distR="0" wp14:anchorId="699536A7" wp14:editId="1C5E95AA">
            <wp:extent cx="2819400" cy="2181225"/>
            <wp:effectExtent l="0" t="0" r="0" b="9525"/>
            <wp:docPr id="2" name="Bildobjekt 2" descr="C:\Users\Erik\AppData\Local\Microsoft\Windows\Temporary Internet Files\Content.Outlook\FCWMUHL0\Resized_20191104_2113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rik\AppData\Local\Microsoft\Windows\Temporary Internet Files\Content.Outlook\FCWMUHL0\Resized_20191104_211324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48" t="28631" r="3165" b="35922"/>
                    <a:stretch/>
                  </pic:blipFill>
                  <pic:spPr bwMode="auto">
                    <a:xfrm>
                      <a:off x="0" y="0"/>
                      <a:ext cx="2823181" cy="2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E72FCB"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E924BA" w:rsidRDefault="00E924BA">
      <w:pPr>
        <w:rPr>
          <w:b/>
          <w:sz w:val="24"/>
        </w:rPr>
      </w:pPr>
    </w:p>
    <w:p w:rsidR="00C14A39" w:rsidRDefault="00C14A39">
      <w:pPr>
        <w:rPr>
          <w:b/>
          <w:sz w:val="24"/>
        </w:rPr>
      </w:pPr>
    </w:p>
    <w:p w:rsidR="00C14A39" w:rsidRDefault="00C14A39">
      <w:pPr>
        <w:rPr>
          <w:b/>
          <w:sz w:val="24"/>
        </w:rPr>
      </w:pPr>
    </w:p>
    <w:p w:rsidR="00C14A39" w:rsidRDefault="00C14A39">
      <w:pPr>
        <w:rPr>
          <w:b/>
          <w:sz w:val="24"/>
        </w:rPr>
      </w:pPr>
    </w:p>
    <w:p w:rsidR="00584AC3" w:rsidRDefault="00584AC3">
      <w:pPr>
        <w:rPr>
          <w:b/>
          <w:sz w:val="24"/>
        </w:rPr>
      </w:pPr>
    </w:p>
    <w:p w:rsidR="00D73317" w:rsidRDefault="005E6B29">
      <w:pPr>
        <w:rPr>
          <w:sz w:val="24"/>
        </w:rPr>
      </w:pPr>
      <w:r>
        <w:rPr>
          <w:sz w:val="24"/>
        </w:rPr>
        <w:t xml:space="preserve">Styrelsen för </w:t>
      </w:r>
      <w:proofErr w:type="spellStart"/>
      <w:r w:rsidR="00D73317">
        <w:rPr>
          <w:sz w:val="24"/>
        </w:rPr>
        <w:t>Trögds</w:t>
      </w:r>
      <w:proofErr w:type="spellEnd"/>
      <w:r w:rsidR="00D73317">
        <w:rPr>
          <w:sz w:val="24"/>
        </w:rPr>
        <w:t xml:space="preserve"> Älg</w:t>
      </w:r>
      <w:r w:rsidR="007366D6">
        <w:rPr>
          <w:sz w:val="24"/>
        </w:rPr>
        <w:t>- och kron</w:t>
      </w:r>
      <w:r w:rsidR="00D73317">
        <w:rPr>
          <w:sz w:val="24"/>
        </w:rPr>
        <w:t>skötselområde avger härmed sin verksamhetsber</w:t>
      </w:r>
      <w:r>
        <w:rPr>
          <w:sz w:val="24"/>
        </w:rPr>
        <w:t xml:space="preserve">ättelse för </w:t>
      </w:r>
      <w:r w:rsidR="000F3D2B">
        <w:rPr>
          <w:sz w:val="24"/>
        </w:rPr>
        <w:t>verksamhetsåret 2019/20</w:t>
      </w:r>
      <w:r w:rsidR="00D73317">
        <w:rPr>
          <w:sz w:val="24"/>
        </w:rPr>
        <w:t xml:space="preserve"> </w:t>
      </w:r>
    </w:p>
    <w:p w:rsidR="00D73317" w:rsidRDefault="00D73317">
      <w:pPr>
        <w:rPr>
          <w:sz w:val="24"/>
        </w:rPr>
      </w:pPr>
      <w:r>
        <w:rPr>
          <w:sz w:val="24"/>
        </w:rPr>
        <w:br/>
        <w:t xml:space="preserve">Styrelsen har genomfört </w:t>
      </w:r>
      <w:r w:rsidR="009342A0">
        <w:rPr>
          <w:sz w:val="24"/>
        </w:rPr>
        <w:t>3</w:t>
      </w:r>
      <w:r w:rsidR="00617506">
        <w:rPr>
          <w:sz w:val="24"/>
        </w:rPr>
        <w:t xml:space="preserve"> protokollförda</w:t>
      </w:r>
      <w:r w:rsidR="005178C9">
        <w:rPr>
          <w:sz w:val="24"/>
        </w:rPr>
        <w:t xml:space="preserve"> styrelsemöte</w:t>
      </w:r>
      <w:r w:rsidR="00066925">
        <w:rPr>
          <w:sz w:val="24"/>
        </w:rPr>
        <w:t xml:space="preserve">n </w:t>
      </w:r>
      <w:r>
        <w:rPr>
          <w:sz w:val="24"/>
        </w:rPr>
        <w:t xml:space="preserve">samt </w:t>
      </w:r>
      <w:r w:rsidR="005178C9">
        <w:rPr>
          <w:sz w:val="24"/>
        </w:rPr>
        <w:t>två protokollförda</w:t>
      </w:r>
      <w:r>
        <w:rPr>
          <w:sz w:val="24"/>
        </w:rPr>
        <w:t xml:space="preserve"> </w:t>
      </w:r>
      <w:proofErr w:type="gramStart"/>
      <w:r>
        <w:rPr>
          <w:sz w:val="24"/>
        </w:rPr>
        <w:t>jaktledarmöte</w:t>
      </w:r>
      <w:r w:rsidR="005178C9">
        <w:rPr>
          <w:sz w:val="24"/>
        </w:rPr>
        <w:t>n</w:t>
      </w:r>
      <w:r>
        <w:rPr>
          <w:sz w:val="24"/>
        </w:rPr>
        <w:t xml:space="preserve"> .</w:t>
      </w:r>
      <w:proofErr w:type="gramEnd"/>
    </w:p>
    <w:p w:rsidR="00D73317" w:rsidRDefault="00D73317">
      <w:pPr>
        <w:rPr>
          <w:sz w:val="24"/>
        </w:rPr>
      </w:pPr>
    </w:p>
    <w:p w:rsidR="00D73317" w:rsidRDefault="00D73317">
      <w:pPr>
        <w:rPr>
          <w:sz w:val="24"/>
        </w:rPr>
      </w:pPr>
      <w:r>
        <w:rPr>
          <w:sz w:val="24"/>
        </w:rPr>
        <w:t>Äl</w:t>
      </w:r>
      <w:r w:rsidR="007624F3">
        <w:rPr>
          <w:sz w:val="24"/>
        </w:rPr>
        <w:t>g- och kronskötselom</w:t>
      </w:r>
      <w:r w:rsidR="009342A0">
        <w:rPr>
          <w:sz w:val="24"/>
        </w:rPr>
        <w:t>rådet består</w:t>
      </w:r>
      <w:r w:rsidR="007624F3">
        <w:rPr>
          <w:sz w:val="24"/>
        </w:rPr>
        <w:t xml:space="preserve"> två delar</w:t>
      </w:r>
      <w:r w:rsidR="009342A0">
        <w:rPr>
          <w:sz w:val="24"/>
        </w:rPr>
        <w:t xml:space="preserve"> på </w:t>
      </w:r>
      <w:proofErr w:type="spellStart"/>
      <w:r w:rsidR="009342A0">
        <w:rPr>
          <w:sz w:val="24"/>
        </w:rPr>
        <w:t>resp</w:t>
      </w:r>
      <w:proofErr w:type="spellEnd"/>
      <w:r w:rsidR="009342A0">
        <w:rPr>
          <w:sz w:val="24"/>
        </w:rPr>
        <w:t xml:space="preserve"> sida av E18</w:t>
      </w:r>
      <w:r w:rsidR="007624F3">
        <w:rPr>
          <w:sz w:val="24"/>
        </w:rPr>
        <w:t xml:space="preserve">; </w:t>
      </w:r>
      <w:proofErr w:type="spellStart"/>
      <w:r w:rsidR="007624F3">
        <w:rPr>
          <w:sz w:val="24"/>
        </w:rPr>
        <w:t>Trögd</w:t>
      </w:r>
      <w:proofErr w:type="spellEnd"/>
      <w:r w:rsidR="007624F3">
        <w:rPr>
          <w:sz w:val="24"/>
        </w:rPr>
        <w:t xml:space="preserve"> Norra på 8071 ha och </w:t>
      </w:r>
      <w:proofErr w:type="spellStart"/>
      <w:r w:rsidR="007624F3">
        <w:rPr>
          <w:sz w:val="24"/>
        </w:rPr>
        <w:t>Trögd</w:t>
      </w:r>
      <w:proofErr w:type="spellEnd"/>
      <w:r w:rsidR="007624F3">
        <w:rPr>
          <w:sz w:val="24"/>
        </w:rPr>
        <w:t xml:space="preserve"> Södra på 24605 ha med gemensam styrelse, mm. </w:t>
      </w:r>
      <w:r w:rsidR="00C55E77">
        <w:rPr>
          <w:sz w:val="24"/>
        </w:rPr>
        <w:t xml:space="preserve">Några jaktlag har flyttats mellan områdena för att registreras på rätt sida om E18. </w:t>
      </w:r>
      <w:r w:rsidR="007624F3">
        <w:rPr>
          <w:sz w:val="24"/>
        </w:rPr>
        <w:t>Inga marker har tillkommit eller utgått under året.</w:t>
      </w:r>
    </w:p>
    <w:p w:rsidR="00D73317" w:rsidRDefault="00D73317">
      <w:pPr>
        <w:rPr>
          <w:sz w:val="24"/>
        </w:rPr>
      </w:pPr>
    </w:p>
    <w:p w:rsidR="007624F3" w:rsidRDefault="00D73317" w:rsidP="00A97E04">
      <w:pPr>
        <w:rPr>
          <w:sz w:val="24"/>
        </w:rPr>
      </w:pPr>
      <w:r>
        <w:rPr>
          <w:sz w:val="24"/>
        </w:rPr>
        <w:t>Under året har följande viktigare aktiviteter genomförts:</w:t>
      </w:r>
    </w:p>
    <w:p w:rsidR="007624F3" w:rsidRDefault="007624F3" w:rsidP="007624F3">
      <w:pPr>
        <w:pStyle w:val="Liststycke"/>
        <w:numPr>
          <w:ilvl w:val="0"/>
          <w:numId w:val="2"/>
        </w:numPr>
        <w:rPr>
          <w:sz w:val="24"/>
        </w:rPr>
      </w:pPr>
      <w:r w:rsidRPr="007624F3">
        <w:rPr>
          <w:sz w:val="24"/>
        </w:rPr>
        <w:t>Nya</w:t>
      </w:r>
      <w:r>
        <w:t xml:space="preserve"> </w:t>
      </w:r>
      <w:r w:rsidR="009342A0">
        <w:rPr>
          <w:sz w:val="24"/>
        </w:rPr>
        <w:t>kron</w:t>
      </w:r>
      <w:r w:rsidRPr="007624F3">
        <w:rPr>
          <w:sz w:val="24"/>
        </w:rPr>
        <w:t>skötselplaner har tagits fram för No</w:t>
      </w:r>
      <w:r>
        <w:rPr>
          <w:sz w:val="24"/>
        </w:rPr>
        <w:t>rra, rep Södra som godkänts av LS</w:t>
      </w:r>
    </w:p>
    <w:p w:rsidR="00EF7A81" w:rsidRPr="007624F3" w:rsidRDefault="00EF7A81" w:rsidP="007624F3">
      <w:pPr>
        <w:pStyle w:val="Liststycke"/>
        <w:numPr>
          <w:ilvl w:val="0"/>
          <w:numId w:val="2"/>
        </w:numPr>
        <w:rPr>
          <w:sz w:val="24"/>
        </w:rPr>
      </w:pPr>
      <w:r w:rsidRPr="007624F3">
        <w:rPr>
          <w:sz w:val="24"/>
        </w:rPr>
        <w:t>Brun</w:t>
      </w:r>
      <w:r w:rsidR="00775F73">
        <w:rPr>
          <w:sz w:val="24"/>
        </w:rPr>
        <w:t xml:space="preserve">sträkning på </w:t>
      </w:r>
      <w:proofErr w:type="spellStart"/>
      <w:r w:rsidR="00775F73">
        <w:rPr>
          <w:sz w:val="24"/>
        </w:rPr>
        <w:t>kron</w:t>
      </w:r>
      <w:proofErr w:type="spellEnd"/>
      <w:r w:rsidR="00775F73">
        <w:rPr>
          <w:sz w:val="24"/>
        </w:rPr>
        <w:t xml:space="preserve"> genomfördes 25</w:t>
      </w:r>
      <w:r w:rsidRPr="007624F3">
        <w:rPr>
          <w:sz w:val="24"/>
        </w:rPr>
        <w:t xml:space="preserve">/9. </w:t>
      </w:r>
      <w:r w:rsidR="00775F73">
        <w:rPr>
          <w:sz w:val="24"/>
        </w:rPr>
        <w:t xml:space="preserve">28 jaktlag rapporterade totalt 97 obs, med </w:t>
      </w:r>
      <w:proofErr w:type="gramStart"/>
      <w:r w:rsidR="00775F73">
        <w:rPr>
          <w:sz w:val="24"/>
        </w:rPr>
        <w:t>37%</w:t>
      </w:r>
      <w:proofErr w:type="gramEnd"/>
      <w:r w:rsidR="00775F73">
        <w:rPr>
          <w:sz w:val="24"/>
        </w:rPr>
        <w:t xml:space="preserve"> hjort av vuxna och 48</w:t>
      </w:r>
      <w:r w:rsidR="00B162EA" w:rsidRPr="007624F3">
        <w:rPr>
          <w:sz w:val="24"/>
        </w:rPr>
        <w:t>% kalvkvot</w:t>
      </w:r>
    </w:p>
    <w:p w:rsidR="00F11BB3" w:rsidRDefault="00F05D6A" w:rsidP="00FB69A8">
      <w:pPr>
        <w:pStyle w:val="Liststycke"/>
        <w:numPr>
          <w:ilvl w:val="0"/>
          <w:numId w:val="2"/>
        </w:numPr>
        <w:rPr>
          <w:sz w:val="24"/>
        </w:rPr>
      </w:pPr>
      <w:proofErr w:type="spellStart"/>
      <w:r>
        <w:rPr>
          <w:sz w:val="24"/>
        </w:rPr>
        <w:t>Vilto</w:t>
      </w:r>
      <w:r w:rsidR="00F11BB3">
        <w:rPr>
          <w:sz w:val="24"/>
        </w:rPr>
        <w:t>bs</w:t>
      </w:r>
      <w:proofErr w:type="spellEnd"/>
      <w:r w:rsidR="00F11BB3">
        <w:rPr>
          <w:sz w:val="24"/>
        </w:rPr>
        <w:t xml:space="preserve"> på älg och </w:t>
      </w:r>
      <w:proofErr w:type="spellStart"/>
      <w:r w:rsidR="00F11BB3">
        <w:rPr>
          <w:sz w:val="24"/>
        </w:rPr>
        <w:t>kron</w:t>
      </w:r>
      <w:proofErr w:type="spellEnd"/>
      <w:r w:rsidR="00F11BB3">
        <w:rPr>
          <w:sz w:val="24"/>
        </w:rPr>
        <w:t xml:space="preserve"> har </w:t>
      </w:r>
      <w:r w:rsidR="00775F73">
        <w:rPr>
          <w:sz w:val="24"/>
        </w:rPr>
        <w:t>lämnats av 58</w:t>
      </w:r>
      <w:r w:rsidR="00F11BB3">
        <w:rPr>
          <w:sz w:val="24"/>
        </w:rPr>
        <w:t xml:space="preserve"> jaktlag</w:t>
      </w:r>
      <w:r w:rsidR="008A5CB0">
        <w:rPr>
          <w:sz w:val="24"/>
        </w:rPr>
        <w:t xml:space="preserve"> av 76 </w:t>
      </w:r>
      <w:proofErr w:type="spellStart"/>
      <w:r w:rsidR="008A5CB0">
        <w:rPr>
          <w:sz w:val="24"/>
        </w:rPr>
        <w:t>st</w:t>
      </w:r>
      <w:proofErr w:type="spellEnd"/>
      <w:r w:rsidR="00A46CA7">
        <w:rPr>
          <w:sz w:val="24"/>
        </w:rPr>
        <w:t xml:space="preserve"> med 4</w:t>
      </w:r>
      <w:r w:rsidR="009342A0">
        <w:rPr>
          <w:sz w:val="24"/>
        </w:rPr>
        <w:t>04</w:t>
      </w:r>
      <w:r w:rsidR="008A5CB0">
        <w:rPr>
          <w:sz w:val="24"/>
        </w:rPr>
        <w:t>1</w:t>
      </w:r>
      <w:r w:rsidR="009D7C68">
        <w:rPr>
          <w:sz w:val="24"/>
        </w:rPr>
        <w:t xml:space="preserve"> </w:t>
      </w:r>
      <w:proofErr w:type="spellStart"/>
      <w:r w:rsidR="009D7C68">
        <w:rPr>
          <w:sz w:val="24"/>
        </w:rPr>
        <w:t>tim</w:t>
      </w:r>
      <w:proofErr w:type="spellEnd"/>
    </w:p>
    <w:p w:rsidR="009D7C68" w:rsidRDefault="00775F73" w:rsidP="00FB69A8">
      <w:pPr>
        <w:pStyle w:val="Liststycke"/>
        <w:numPr>
          <w:ilvl w:val="0"/>
          <w:numId w:val="2"/>
        </w:numPr>
        <w:rPr>
          <w:sz w:val="24"/>
        </w:rPr>
      </w:pPr>
      <w:r>
        <w:rPr>
          <w:sz w:val="24"/>
        </w:rPr>
        <w:t>All rap</w:t>
      </w:r>
      <w:r w:rsidR="009D7C68">
        <w:rPr>
          <w:sz w:val="24"/>
        </w:rPr>
        <w:t>portering</w:t>
      </w:r>
      <w:r w:rsidR="009342A0">
        <w:rPr>
          <w:sz w:val="24"/>
        </w:rPr>
        <w:t xml:space="preserve"> och avrop sker i </w:t>
      </w:r>
      <w:proofErr w:type="spellStart"/>
      <w:r w:rsidR="009342A0">
        <w:rPr>
          <w:sz w:val="24"/>
        </w:rPr>
        <w:t>Wehunt</w:t>
      </w:r>
      <w:proofErr w:type="spellEnd"/>
      <w:r w:rsidR="009342A0">
        <w:rPr>
          <w:sz w:val="24"/>
        </w:rPr>
        <w:t>/Viltrapport</w:t>
      </w:r>
      <w:r w:rsidR="009D7C68">
        <w:rPr>
          <w:sz w:val="24"/>
        </w:rPr>
        <w:t xml:space="preserve">. </w:t>
      </w:r>
      <w:r w:rsidR="009342A0">
        <w:rPr>
          <w:sz w:val="24"/>
        </w:rPr>
        <w:t xml:space="preserve">Övergången från </w:t>
      </w:r>
      <w:proofErr w:type="spellStart"/>
      <w:r w:rsidR="009342A0">
        <w:rPr>
          <w:sz w:val="24"/>
        </w:rPr>
        <w:t>ViltH</w:t>
      </w:r>
      <w:proofErr w:type="spellEnd"/>
      <w:r w:rsidR="009342A0">
        <w:rPr>
          <w:sz w:val="24"/>
        </w:rPr>
        <w:t xml:space="preserve"> har inte fungerat tillfredställande och systemet har barnsjukdomar. Däremot har vidarerapporteringen till Viltdata/</w:t>
      </w:r>
      <w:proofErr w:type="spellStart"/>
      <w:r w:rsidR="009342A0">
        <w:rPr>
          <w:sz w:val="24"/>
        </w:rPr>
        <w:t>Älgdata</w:t>
      </w:r>
      <w:proofErr w:type="spellEnd"/>
      <w:r w:rsidR="009342A0">
        <w:rPr>
          <w:sz w:val="24"/>
        </w:rPr>
        <w:t xml:space="preserve"> fungerat bra</w:t>
      </w:r>
    </w:p>
    <w:p w:rsidR="005178C9" w:rsidRDefault="005178C9">
      <w:pPr>
        <w:rPr>
          <w:sz w:val="24"/>
        </w:rPr>
      </w:pPr>
    </w:p>
    <w:p w:rsidR="009C116B" w:rsidRDefault="00D73317">
      <w:pPr>
        <w:rPr>
          <w:sz w:val="24"/>
        </w:rPr>
      </w:pPr>
      <w:r>
        <w:rPr>
          <w:sz w:val="24"/>
        </w:rPr>
        <w:t xml:space="preserve">Älgstammen </w:t>
      </w:r>
      <w:r w:rsidR="009342A0">
        <w:rPr>
          <w:sz w:val="24"/>
        </w:rPr>
        <w:t>upplevdes vid</w:t>
      </w:r>
      <w:r w:rsidR="009D7C68">
        <w:rPr>
          <w:sz w:val="24"/>
        </w:rPr>
        <w:t xml:space="preserve"> jaktens början </w:t>
      </w:r>
      <w:r w:rsidR="008A5CB0">
        <w:rPr>
          <w:sz w:val="24"/>
        </w:rPr>
        <w:t>svagare än u</w:t>
      </w:r>
      <w:r w:rsidR="009342A0">
        <w:rPr>
          <w:sz w:val="24"/>
        </w:rPr>
        <w:t>nder tidigare år och var koncentrerad på vissa områden</w:t>
      </w:r>
      <w:r w:rsidR="00497FA0">
        <w:rPr>
          <w:sz w:val="24"/>
        </w:rPr>
        <w:t xml:space="preserve">. Höstens </w:t>
      </w:r>
      <w:proofErr w:type="spellStart"/>
      <w:r w:rsidR="00AC7FF4">
        <w:rPr>
          <w:sz w:val="24"/>
        </w:rPr>
        <w:t>älgobs</w:t>
      </w:r>
      <w:proofErr w:type="spellEnd"/>
      <w:r w:rsidR="00497FA0">
        <w:rPr>
          <w:sz w:val="24"/>
        </w:rPr>
        <w:t xml:space="preserve"> var</w:t>
      </w:r>
      <w:r w:rsidR="00AC7FF4">
        <w:rPr>
          <w:sz w:val="24"/>
        </w:rPr>
        <w:t xml:space="preserve"> </w:t>
      </w:r>
      <w:r w:rsidR="009342A0">
        <w:rPr>
          <w:sz w:val="24"/>
        </w:rPr>
        <w:t>svagare</w:t>
      </w:r>
      <w:r w:rsidR="008A5CB0">
        <w:rPr>
          <w:sz w:val="24"/>
        </w:rPr>
        <w:t xml:space="preserve">; </w:t>
      </w:r>
      <w:r w:rsidR="00AC7FF4">
        <w:rPr>
          <w:sz w:val="24"/>
        </w:rPr>
        <w:t>0,</w:t>
      </w:r>
      <w:r w:rsidR="009342A0">
        <w:rPr>
          <w:sz w:val="24"/>
        </w:rPr>
        <w:t>065</w:t>
      </w:r>
      <w:r>
        <w:rPr>
          <w:sz w:val="24"/>
        </w:rPr>
        <w:t xml:space="preserve"> obs/</w:t>
      </w:r>
      <w:proofErr w:type="spellStart"/>
      <w:r>
        <w:rPr>
          <w:sz w:val="24"/>
        </w:rPr>
        <w:t>tim</w:t>
      </w:r>
      <w:proofErr w:type="spellEnd"/>
      <w:r>
        <w:rPr>
          <w:sz w:val="24"/>
        </w:rPr>
        <w:t xml:space="preserve"> mot 0,</w:t>
      </w:r>
      <w:r w:rsidR="00857865">
        <w:rPr>
          <w:sz w:val="24"/>
        </w:rPr>
        <w:t>0</w:t>
      </w:r>
      <w:r w:rsidR="009342A0">
        <w:rPr>
          <w:sz w:val="24"/>
        </w:rPr>
        <w:t>96</w:t>
      </w:r>
      <w:r w:rsidR="00942293">
        <w:rPr>
          <w:sz w:val="24"/>
        </w:rPr>
        <w:t xml:space="preserve"> </w:t>
      </w:r>
      <w:r w:rsidR="00E90B50">
        <w:rPr>
          <w:sz w:val="24"/>
        </w:rPr>
        <w:t>obs/</w:t>
      </w:r>
      <w:proofErr w:type="spellStart"/>
      <w:r w:rsidR="00E90B50">
        <w:rPr>
          <w:sz w:val="24"/>
        </w:rPr>
        <w:t>tim</w:t>
      </w:r>
      <w:proofErr w:type="spellEnd"/>
      <w:r w:rsidR="00E90B50">
        <w:rPr>
          <w:sz w:val="24"/>
        </w:rPr>
        <w:t xml:space="preserve"> året innan, </w:t>
      </w:r>
      <w:r w:rsidR="009D7C68">
        <w:rPr>
          <w:sz w:val="24"/>
        </w:rPr>
        <w:t>och</w:t>
      </w:r>
      <w:r w:rsidR="00E90B50">
        <w:rPr>
          <w:sz w:val="24"/>
        </w:rPr>
        <w:t xml:space="preserve"> antalet rapporterade timmar </w:t>
      </w:r>
      <w:r w:rsidR="009342A0">
        <w:rPr>
          <w:sz w:val="24"/>
        </w:rPr>
        <w:t>4014</w:t>
      </w:r>
      <w:r w:rsidR="008A5CB0">
        <w:rPr>
          <w:sz w:val="24"/>
        </w:rPr>
        <w:t xml:space="preserve"> (</w:t>
      </w:r>
      <w:r w:rsidR="009D7C68">
        <w:rPr>
          <w:sz w:val="24"/>
        </w:rPr>
        <w:t>4</w:t>
      </w:r>
      <w:r w:rsidR="009342A0">
        <w:rPr>
          <w:sz w:val="24"/>
        </w:rPr>
        <w:t>071</w:t>
      </w:r>
      <w:r w:rsidR="008A5CB0">
        <w:rPr>
          <w:sz w:val="24"/>
        </w:rPr>
        <w:t>)</w:t>
      </w:r>
      <w:r w:rsidR="009D7C68">
        <w:rPr>
          <w:sz w:val="24"/>
        </w:rPr>
        <w:t xml:space="preserve">, vilket är </w:t>
      </w:r>
      <w:r w:rsidR="008A5CB0">
        <w:rPr>
          <w:sz w:val="24"/>
        </w:rPr>
        <w:t>i nivå med</w:t>
      </w:r>
      <w:r w:rsidR="009D7C68">
        <w:rPr>
          <w:sz w:val="24"/>
        </w:rPr>
        <w:t xml:space="preserve"> i fjol</w:t>
      </w:r>
      <w:r w:rsidR="00E90B50">
        <w:rPr>
          <w:sz w:val="24"/>
        </w:rPr>
        <w:t>.</w:t>
      </w:r>
      <w:r>
        <w:rPr>
          <w:sz w:val="24"/>
        </w:rPr>
        <w:t xml:space="preserve"> </w:t>
      </w:r>
      <w:r w:rsidR="00355EB8">
        <w:rPr>
          <w:sz w:val="24"/>
        </w:rPr>
        <w:t>K</w:t>
      </w:r>
      <w:r>
        <w:rPr>
          <w:sz w:val="24"/>
        </w:rPr>
        <w:t xml:space="preserve">alvkvoten </w:t>
      </w:r>
      <w:r w:rsidR="009342A0">
        <w:rPr>
          <w:sz w:val="24"/>
        </w:rPr>
        <w:t>steg dock</w:t>
      </w:r>
      <w:r w:rsidR="00B162EA">
        <w:rPr>
          <w:sz w:val="24"/>
        </w:rPr>
        <w:t xml:space="preserve"> </w:t>
      </w:r>
      <w:r w:rsidR="00165DF5">
        <w:rPr>
          <w:sz w:val="24"/>
        </w:rPr>
        <w:t>till</w:t>
      </w:r>
      <w:r w:rsidR="00355EB8">
        <w:rPr>
          <w:sz w:val="24"/>
        </w:rPr>
        <w:t xml:space="preserve"> 0.</w:t>
      </w:r>
      <w:r w:rsidR="009342A0">
        <w:rPr>
          <w:sz w:val="24"/>
        </w:rPr>
        <w:t>81</w:t>
      </w:r>
      <w:r>
        <w:rPr>
          <w:sz w:val="24"/>
        </w:rPr>
        <w:t xml:space="preserve"> (0.</w:t>
      </w:r>
      <w:r w:rsidR="009342A0">
        <w:rPr>
          <w:sz w:val="24"/>
        </w:rPr>
        <w:t>69</w:t>
      </w:r>
      <w:r>
        <w:rPr>
          <w:sz w:val="24"/>
        </w:rPr>
        <w:t>)</w:t>
      </w:r>
      <w:r w:rsidR="009342A0">
        <w:rPr>
          <w:sz w:val="24"/>
        </w:rPr>
        <w:t xml:space="preserve"> vilket är</w:t>
      </w:r>
      <w:r w:rsidR="00EB6A20">
        <w:rPr>
          <w:sz w:val="24"/>
        </w:rPr>
        <w:t xml:space="preserve"> inom målsättningen.</w:t>
      </w:r>
      <w:r w:rsidR="00576598">
        <w:rPr>
          <w:sz w:val="24"/>
        </w:rPr>
        <w:t xml:space="preserve"> </w:t>
      </w:r>
      <w:r w:rsidR="00EB6A20">
        <w:rPr>
          <w:sz w:val="24"/>
        </w:rPr>
        <w:t>Tjurandelen steg</w:t>
      </w:r>
      <w:r w:rsidR="000C4C95">
        <w:rPr>
          <w:sz w:val="24"/>
        </w:rPr>
        <w:t xml:space="preserve"> till</w:t>
      </w:r>
      <w:r w:rsidR="00355EB8">
        <w:rPr>
          <w:sz w:val="24"/>
        </w:rPr>
        <w:t xml:space="preserve"> 0,</w:t>
      </w:r>
      <w:r w:rsidR="00EB6A20">
        <w:rPr>
          <w:sz w:val="24"/>
        </w:rPr>
        <w:t>41</w:t>
      </w:r>
      <w:r w:rsidR="00355EB8">
        <w:rPr>
          <w:sz w:val="24"/>
        </w:rPr>
        <w:t xml:space="preserve"> (0,</w:t>
      </w:r>
      <w:r w:rsidR="00EB6A20">
        <w:rPr>
          <w:sz w:val="24"/>
        </w:rPr>
        <w:t>29</w:t>
      </w:r>
      <w:r w:rsidR="00355EB8">
        <w:rPr>
          <w:sz w:val="24"/>
        </w:rPr>
        <w:t xml:space="preserve">) </w:t>
      </w:r>
      <w:r w:rsidR="000C4C95">
        <w:rPr>
          <w:sz w:val="24"/>
        </w:rPr>
        <w:t xml:space="preserve">vilket är </w:t>
      </w:r>
      <w:r w:rsidR="00EB6A20">
        <w:rPr>
          <w:sz w:val="24"/>
        </w:rPr>
        <w:t>inom målsättningen och</w:t>
      </w:r>
      <w:r w:rsidR="00935EE6">
        <w:rPr>
          <w:sz w:val="24"/>
        </w:rPr>
        <w:t xml:space="preserve"> </w:t>
      </w:r>
      <w:r w:rsidR="00857865">
        <w:rPr>
          <w:sz w:val="24"/>
        </w:rPr>
        <w:t>ett antal stora tjurar har rapporterats</w:t>
      </w:r>
      <w:r w:rsidR="00FB69A8">
        <w:rPr>
          <w:sz w:val="24"/>
        </w:rPr>
        <w:t xml:space="preserve">, </w:t>
      </w:r>
      <w:r w:rsidR="00EB6A20">
        <w:rPr>
          <w:sz w:val="24"/>
        </w:rPr>
        <w:t>varav 2</w:t>
      </w:r>
      <w:r w:rsidR="000C4C95">
        <w:rPr>
          <w:sz w:val="24"/>
        </w:rPr>
        <w:t xml:space="preserve"> kapital</w:t>
      </w:r>
      <w:r w:rsidR="00EB6A20">
        <w:rPr>
          <w:sz w:val="24"/>
        </w:rPr>
        <w:t>a</w:t>
      </w:r>
      <w:r w:rsidR="000C4C95">
        <w:rPr>
          <w:sz w:val="24"/>
        </w:rPr>
        <w:t xml:space="preserve"> tjur</w:t>
      </w:r>
      <w:r w:rsidR="00EB6A20">
        <w:rPr>
          <w:sz w:val="24"/>
        </w:rPr>
        <w:t>ar</w:t>
      </w:r>
      <w:r w:rsidR="000C4C95">
        <w:rPr>
          <w:sz w:val="24"/>
        </w:rPr>
        <w:t xml:space="preserve"> blev fälld</w:t>
      </w:r>
      <w:r w:rsidR="00EB6A20">
        <w:rPr>
          <w:sz w:val="24"/>
        </w:rPr>
        <w:t>a</w:t>
      </w:r>
      <w:r w:rsidR="00FB69A8">
        <w:rPr>
          <w:sz w:val="24"/>
        </w:rPr>
        <w:t>.</w:t>
      </w:r>
      <w:r w:rsidR="00935EE6">
        <w:rPr>
          <w:sz w:val="24"/>
        </w:rPr>
        <w:t xml:space="preserve"> </w:t>
      </w:r>
      <w:r w:rsidR="009D7C68">
        <w:rPr>
          <w:sz w:val="24"/>
        </w:rPr>
        <w:t xml:space="preserve">Intrycket är </w:t>
      </w:r>
      <w:r w:rsidR="00EB6A20">
        <w:rPr>
          <w:sz w:val="24"/>
        </w:rPr>
        <w:t>något svagare älg</w:t>
      </w:r>
      <w:r w:rsidR="00CE6C15">
        <w:rPr>
          <w:sz w:val="24"/>
        </w:rPr>
        <w:t xml:space="preserve">stam </w:t>
      </w:r>
      <w:r w:rsidR="00EB6A20">
        <w:rPr>
          <w:sz w:val="24"/>
        </w:rPr>
        <w:t>som understiger skötselplanen men som håller hög</w:t>
      </w:r>
      <w:r w:rsidR="00CE6C15">
        <w:rPr>
          <w:sz w:val="24"/>
        </w:rPr>
        <w:t xml:space="preserve"> kvalitet. </w:t>
      </w:r>
    </w:p>
    <w:p w:rsidR="009D7C68" w:rsidRDefault="000C4C95">
      <w:pPr>
        <w:rPr>
          <w:sz w:val="24"/>
        </w:rPr>
      </w:pPr>
      <w:r>
        <w:rPr>
          <w:sz w:val="24"/>
        </w:rPr>
        <w:t xml:space="preserve">Styrelsen beslöt </w:t>
      </w:r>
      <w:r w:rsidR="00775F73">
        <w:rPr>
          <w:sz w:val="24"/>
        </w:rPr>
        <w:t xml:space="preserve">därför </w:t>
      </w:r>
      <w:r>
        <w:rPr>
          <w:sz w:val="24"/>
        </w:rPr>
        <w:t>att minska</w:t>
      </w:r>
      <w:r w:rsidR="009D7C68">
        <w:rPr>
          <w:sz w:val="24"/>
        </w:rPr>
        <w:t xml:space="preserve"> kalvpotten med 5 </w:t>
      </w:r>
      <w:proofErr w:type="spellStart"/>
      <w:r w:rsidR="009D7C68">
        <w:rPr>
          <w:sz w:val="24"/>
        </w:rPr>
        <w:t>st</w:t>
      </w:r>
      <w:proofErr w:type="spellEnd"/>
      <w:r w:rsidR="009D7C68">
        <w:rPr>
          <w:sz w:val="24"/>
        </w:rPr>
        <w:t xml:space="preserve"> vid det andra jaktledarmötet</w:t>
      </w:r>
      <w:r w:rsidR="00EB6A20">
        <w:rPr>
          <w:sz w:val="24"/>
        </w:rPr>
        <w:t xml:space="preserve"> och uppmanade till återhållsamhet med tilldelade </w:t>
      </w:r>
      <w:r w:rsidR="000F3D2B">
        <w:rPr>
          <w:sz w:val="24"/>
        </w:rPr>
        <w:t xml:space="preserve">vuxna </w:t>
      </w:r>
      <w:r w:rsidR="00EB6A20">
        <w:rPr>
          <w:sz w:val="24"/>
        </w:rPr>
        <w:t>hondjur</w:t>
      </w:r>
      <w:r w:rsidR="009D7C68">
        <w:rPr>
          <w:sz w:val="24"/>
        </w:rPr>
        <w:t>.</w:t>
      </w:r>
    </w:p>
    <w:p w:rsidR="0085253F" w:rsidRDefault="00355EB8" w:rsidP="00576598">
      <w:pPr>
        <w:rPr>
          <w:sz w:val="24"/>
        </w:rPr>
      </w:pPr>
      <w:r>
        <w:rPr>
          <w:sz w:val="24"/>
        </w:rPr>
        <w:lastRenderedPageBreak/>
        <w:br/>
        <w:t>Avskjutning</w:t>
      </w:r>
      <w:r w:rsidR="00876534">
        <w:rPr>
          <w:sz w:val="24"/>
        </w:rPr>
        <w:t>en</w:t>
      </w:r>
      <w:r>
        <w:rPr>
          <w:sz w:val="24"/>
        </w:rPr>
        <w:t xml:space="preserve"> </w:t>
      </w:r>
      <w:r w:rsidR="00857865">
        <w:rPr>
          <w:sz w:val="24"/>
        </w:rPr>
        <w:t>var</w:t>
      </w:r>
      <w:r>
        <w:rPr>
          <w:sz w:val="24"/>
        </w:rPr>
        <w:t xml:space="preserve"> </w:t>
      </w:r>
      <w:r w:rsidR="00EB6A20">
        <w:rPr>
          <w:sz w:val="24"/>
        </w:rPr>
        <w:t>36</w:t>
      </w:r>
      <w:r w:rsidR="00D73317">
        <w:rPr>
          <w:sz w:val="24"/>
        </w:rPr>
        <w:t xml:space="preserve"> djur mot </w:t>
      </w:r>
      <w:r w:rsidR="00876534">
        <w:rPr>
          <w:sz w:val="24"/>
        </w:rPr>
        <w:t xml:space="preserve">52 i </w:t>
      </w:r>
      <w:r w:rsidR="00EB6A20">
        <w:rPr>
          <w:sz w:val="24"/>
        </w:rPr>
        <w:t>de nya skötselplanerna (44</w:t>
      </w:r>
      <w:r w:rsidR="00876534">
        <w:rPr>
          <w:sz w:val="24"/>
        </w:rPr>
        <w:t>)</w:t>
      </w:r>
      <w:r w:rsidR="00EB6A20">
        <w:rPr>
          <w:sz w:val="24"/>
        </w:rPr>
        <w:t>, varav 8</w:t>
      </w:r>
      <w:r w:rsidR="00CE6C15">
        <w:rPr>
          <w:sz w:val="24"/>
        </w:rPr>
        <w:t xml:space="preserve"> tjurar och 7</w:t>
      </w:r>
      <w:r w:rsidR="00D73317">
        <w:rPr>
          <w:sz w:val="24"/>
        </w:rPr>
        <w:t xml:space="preserve"> hondjur</w:t>
      </w:r>
      <w:r w:rsidR="00CE6C15">
        <w:rPr>
          <w:sz w:val="24"/>
        </w:rPr>
        <w:t>, av 24</w:t>
      </w:r>
      <w:r w:rsidR="0085253F">
        <w:rPr>
          <w:sz w:val="24"/>
        </w:rPr>
        <w:t xml:space="preserve"> tilldelade vuxna, </w:t>
      </w:r>
      <w:r w:rsidR="00D73317">
        <w:rPr>
          <w:sz w:val="24"/>
        </w:rPr>
        <w:t xml:space="preserve">samt </w:t>
      </w:r>
      <w:r w:rsidR="00EB6A20">
        <w:rPr>
          <w:sz w:val="24"/>
        </w:rPr>
        <w:t>21</w:t>
      </w:r>
      <w:r w:rsidR="0014430E">
        <w:rPr>
          <w:sz w:val="24"/>
        </w:rPr>
        <w:t xml:space="preserve"> kalvar. </w:t>
      </w:r>
      <w:r w:rsidR="00EB6A20">
        <w:rPr>
          <w:sz w:val="24"/>
        </w:rPr>
        <w:t>58</w:t>
      </w:r>
      <w:r w:rsidR="0017477E">
        <w:rPr>
          <w:sz w:val="24"/>
        </w:rPr>
        <w:t xml:space="preserve"> </w:t>
      </w:r>
      <w:r w:rsidR="0014430E">
        <w:rPr>
          <w:sz w:val="24"/>
        </w:rPr>
        <w:t>% kalv</w:t>
      </w:r>
      <w:r w:rsidR="00EB6A20">
        <w:rPr>
          <w:sz w:val="24"/>
        </w:rPr>
        <w:t xml:space="preserve"> (</w:t>
      </w:r>
      <w:proofErr w:type="gramStart"/>
      <w:r w:rsidR="00EB6A20">
        <w:rPr>
          <w:sz w:val="24"/>
        </w:rPr>
        <w:t>52</w:t>
      </w:r>
      <w:r w:rsidR="006725D3">
        <w:rPr>
          <w:sz w:val="24"/>
        </w:rPr>
        <w:t>%</w:t>
      </w:r>
      <w:proofErr w:type="gramEnd"/>
      <w:r w:rsidR="006725D3">
        <w:rPr>
          <w:sz w:val="24"/>
        </w:rPr>
        <w:t>)</w:t>
      </w:r>
      <w:r w:rsidR="00D73317">
        <w:rPr>
          <w:sz w:val="24"/>
        </w:rPr>
        <w:t xml:space="preserve">. </w:t>
      </w:r>
      <w:r w:rsidR="00EC3855">
        <w:rPr>
          <w:sz w:val="24"/>
        </w:rPr>
        <w:t xml:space="preserve">Avskjutningen hålls medvetet nere för att uppnå målsättningen i skötselplanen. </w:t>
      </w:r>
      <w:r w:rsidR="00D73317">
        <w:rPr>
          <w:sz w:val="24"/>
        </w:rPr>
        <w:t xml:space="preserve">Medelvikten på skjutna kalvar </w:t>
      </w:r>
      <w:r w:rsidR="000F3D2B">
        <w:rPr>
          <w:sz w:val="24"/>
        </w:rPr>
        <w:t>var</w:t>
      </w:r>
      <w:r w:rsidR="00D73317">
        <w:rPr>
          <w:sz w:val="24"/>
        </w:rPr>
        <w:t xml:space="preserve"> </w:t>
      </w:r>
      <w:r w:rsidR="00EB6A20">
        <w:rPr>
          <w:sz w:val="24"/>
        </w:rPr>
        <w:t>56</w:t>
      </w:r>
      <w:r>
        <w:rPr>
          <w:sz w:val="24"/>
        </w:rPr>
        <w:t xml:space="preserve"> kg (</w:t>
      </w:r>
      <w:r w:rsidR="00EB6A20">
        <w:rPr>
          <w:sz w:val="24"/>
        </w:rPr>
        <w:t>52</w:t>
      </w:r>
      <w:r>
        <w:rPr>
          <w:sz w:val="24"/>
        </w:rPr>
        <w:t>kg)</w:t>
      </w:r>
      <w:r w:rsidR="00EC3855">
        <w:rPr>
          <w:sz w:val="24"/>
        </w:rPr>
        <w:t>.</w:t>
      </w:r>
      <w:r w:rsidR="00CE6C15">
        <w:rPr>
          <w:sz w:val="24"/>
        </w:rPr>
        <w:t xml:space="preserve"> </w:t>
      </w:r>
      <w:r w:rsidR="00EB6A20">
        <w:rPr>
          <w:sz w:val="24"/>
        </w:rPr>
        <w:t>Fortfarande för låga vikter men förklarligt efter torkan.</w:t>
      </w:r>
      <w:r w:rsidR="00D73317">
        <w:rPr>
          <w:sz w:val="24"/>
        </w:rPr>
        <w:t xml:space="preserve"> </w:t>
      </w:r>
      <w:r w:rsidR="00857865">
        <w:rPr>
          <w:sz w:val="24"/>
        </w:rPr>
        <w:t>Kalvavskjutningen h</w:t>
      </w:r>
      <w:r w:rsidR="00870747">
        <w:rPr>
          <w:sz w:val="24"/>
        </w:rPr>
        <w:t>ar bedrivits som avropsjakt, vilket</w:t>
      </w:r>
      <w:r w:rsidR="0054255B">
        <w:rPr>
          <w:sz w:val="24"/>
        </w:rPr>
        <w:t xml:space="preserve"> fun</w:t>
      </w:r>
      <w:r w:rsidR="006400C4">
        <w:rPr>
          <w:sz w:val="24"/>
        </w:rPr>
        <w:t xml:space="preserve">gerat mycket bra. </w:t>
      </w:r>
    </w:p>
    <w:p w:rsidR="00457BCC" w:rsidRDefault="0057475B">
      <w:pPr>
        <w:rPr>
          <w:sz w:val="24"/>
          <w:szCs w:val="24"/>
        </w:rPr>
      </w:pPr>
      <w:r>
        <w:rPr>
          <w:sz w:val="24"/>
        </w:rPr>
        <w:t>5</w:t>
      </w:r>
      <w:r w:rsidR="00457BCC">
        <w:rPr>
          <w:sz w:val="24"/>
        </w:rPr>
        <w:t xml:space="preserve"> trafikdödade älgar</w:t>
      </w:r>
      <w:r>
        <w:rPr>
          <w:sz w:val="24"/>
        </w:rPr>
        <w:t xml:space="preserve"> och 0</w:t>
      </w:r>
      <w:r w:rsidR="003072EF">
        <w:rPr>
          <w:sz w:val="24"/>
        </w:rPr>
        <w:t xml:space="preserve"> övrig</w:t>
      </w:r>
      <w:r w:rsidR="00E61270">
        <w:rPr>
          <w:sz w:val="24"/>
        </w:rPr>
        <w:t>a</w:t>
      </w:r>
      <w:r w:rsidR="00457BCC">
        <w:rPr>
          <w:sz w:val="24"/>
        </w:rPr>
        <w:t xml:space="preserve"> </w:t>
      </w:r>
      <w:r w:rsidR="00EC3855">
        <w:rPr>
          <w:sz w:val="24"/>
        </w:rPr>
        <w:t>har rapporterats (3 trafik och 1</w:t>
      </w:r>
      <w:r w:rsidR="00576598">
        <w:rPr>
          <w:sz w:val="24"/>
        </w:rPr>
        <w:t xml:space="preserve"> övriga</w:t>
      </w:r>
      <w:r w:rsidR="00457BCC">
        <w:rPr>
          <w:sz w:val="24"/>
        </w:rPr>
        <w:t>)</w:t>
      </w:r>
    </w:p>
    <w:p w:rsidR="00D73317" w:rsidRDefault="00D73317">
      <w:pPr>
        <w:rPr>
          <w:sz w:val="24"/>
          <w:szCs w:val="24"/>
        </w:rPr>
      </w:pPr>
    </w:p>
    <w:p w:rsidR="00D73317" w:rsidRDefault="008D4AAE">
      <w:pPr>
        <w:rPr>
          <w:sz w:val="24"/>
          <w:szCs w:val="24"/>
        </w:rPr>
      </w:pPr>
      <w:r>
        <w:rPr>
          <w:sz w:val="24"/>
          <w:szCs w:val="24"/>
        </w:rPr>
        <w:t>Avskjutning hela området 1,</w:t>
      </w:r>
      <w:r w:rsidR="00615FC9">
        <w:rPr>
          <w:sz w:val="24"/>
          <w:szCs w:val="24"/>
        </w:rPr>
        <w:t>10</w:t>
      </w:r>
      <w:r w:rsidR="00D73317">
        <w:rPr>
          <w:sz w:val="24"/>
          <w:szCs w:val="24"/>
        </w:rPr>
        <w:t xml:space="preserve"> djur/ tusen/ha, fälld vuxen älg blir 1st per </w:t>
      </w:r>
      <w:r w:rsidR="00615FC9">
        <w:rPr>
          <w:sz w:val="24"/>
          <w:szCs w:val="24"/>
        </w:rPr>
        <w:t>2178</w:t>
      </w:r>
      <w:r w:rsidR="00D73317">
        <w:rPr>
          <w:sz w:val="24"/>
          <w:szCs w:val="24"/>
        </w:rPr>
        <w:t>ha.</w:t>
      </w:r>
    </w:p>
    <w:p w:rsidR="00584AC3" w:rsidRPr="00050227" w:rsidRDefault="00584AC3" w:rsidP="00050227"/>
    <w:p w:rsidR="00680ACB" w:rsidRDefault="00BE4AB1">
      <w:pPr>
        <w:rPr>
          <w:sz w:val="24"/>
        </w:rPr>
      </w:pPr>
      <w:r>
        <w:rPr>
          <w:noProof/>
        </w:rPr>
        <w:drawing>
          <wp:inline distT="0" distB="0" distL="0" distR="0" wp14:anchorId="54B809F7" wp14:editId="64B751A1">
            <wp:extent cx="5619750" cy="3057525"/>
            <wp:effectExtent l="0" t="0" r="0" b="9525"/>
            <wp:docPr id="1" name="Diagram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BE4AB1" w:rsidRDefault="00BE4AB1">
      <w:pPr>
        <w:rPr>
          <w:sz w:val="24"/>
        </w:rPr>
      </w:pPr>
    </w:p>
    <w:p w:rsidR="00BE4AB1" w:rsidRDefault="00BE4AB1">
      <w:pPr>
        <w:rPr>
          <w:sz w:val="24"/>
        </w:rPr>
      </w:pPr>
      <w:r>
        <w:rPr>
          <w:noProof/>
        </w:rPr>
        <w:drawing>
          <wp:inline distT="0" distB="0" distL="0" distR="0" wp14:anchorId="6FE21D44" wp14:editId="6157BB8E">
            <wp:extent cx="5448300" cy="3190875"/>
            <wp:effectExtent l="0" t="0" r="0" b="9525"/>
            <wp:docPr id="5" name="Diagram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BE4AB1" w:rsidRDefault="00BE4AB1">
      <w:pPr>
        <w:rPr>
          <w:sz w:val="24"/>
        </w:rPr>
      </w:pPr>
    </w:p>
    <w:p w:rsidR="00680ACB" w:rsidRDefault="00680ACB">
      <w:pPr>
        <w:rPr>
          <w:sz w:val="24"/>
        </w:rPr>
      </w:pPr>
    </w:p>
    <w:p w:rsidR="00BE4AB1" w:rsidRDefault="00BE4AB1">
      <w:pPr>
        <w:rPr>
          <w:sz w:val="24"/>
        </w:rPr>
      </w:pPr>
    </w:p>
    <w:p w:rsidR="00BE4AB1" w:rsidRDefault="00BE4AB1">
      <w:pPr>
        <w:rPr>
          <w:sz w:val="24"/>
        </w:rPr>
      </w:pPr>
    </w:p>
    <w:p w:rsidR="00BE4AB1" w:rsidRDefault="00BE4AB1">
      <w:pPr>
        <w:rPr>
          <w:sz w:val="24"/>
        </w:rPr>
      </w:pPr>
    </w:p>
    <w:p w:rsidR="00BE4AB1" w:rsidRDefault="00BE4AB1">
      <w:pPr>
        <w:rPr>
          <w:sz w:val="24"/>
        </w:rPr>
      </w:pPr>
    </w:p>
    <w:p w:rsidR="00D73317" w:rsidRDefault="00D73317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Kronviltsammen</w:t>
      </w:r>
      <w:proofErr w:type="spellEnd"/>
      <w:r>
        <w:rPr>
          <w:sz w:val="24"/>
          <w:szCs w:val="24"/>
        </w:rPr>
        <w:t xml:space="preserve"> </w:t>
      </w:r>
      <w:r w:rsidR="00615FC9">
        <w:rPr>
          <w:sz w:val="24"/>
          <w:szCs w:val="24"/>
        </w:rPr>
        <w:t>fortsätter</w:t>
      </w:r>
      <w:r w:rsidR="0085253F">
        <w:rPr>
          <w:sz w:val="24"/>
          <w:szCs w:val="24"/>
        </w:rPr>
        <w:t xml:space="preserve"> att </w:t>
      </w:r>
      <w:r w:rsidR="00775F73">
        <w:rPr>
          <w:sz w:val="24"/>
          <w:szCs w:val="24"/>
        </w:rPr>
        <w:t>öka i hela området</w:t>
      </w:r>
      <w:r w:rsidR="00AF36EC">
        <w:rPr>
          <w:sz w:val="24"/>
          <w:szCs w:val="24"/>
        </w:rPr>
        <w:t xml:space="preserve"> och </w:t>
      </w:r>
      <w:r w:rsidR="000A5D76">
        <w:rPr>
          <w:sz w:val="24"/>
          <w:szCs w:val="24"/>
        </w:rPr>
        <w:t>s</w:t>
      </w:r>
      <w:r w:rsidR="000202DB">
        <w:rPr>
          <w:sz w:val="24"/>
          <w:szCs w:val="24"/>
        </w:rPr>
        <w:t>tammen bedöms vara närmare</w:t>
      </w:r>
      <w:r w:rsidR="00CF5301">
        <w:rPr>
          <w:sz w:val="24"/>
          <w:szCs w:val="24"/>
        </w:rPr>
        <w:t xml:space="preserve"> 200 djur inför jakten. </w:t>
      </w:r>
      <w:r w:rsidR="001C5885">
        <w:rPr>
          <w:sz w:val="24"/>
          <w:szCs w:val="24"/>
        </w:rPr>
        <w:t>Allvarligare</w:t>
      </w:r>
      <w:r>
        <w:rPr>
          <w:sz w:val="24"/>
          <w:szCs w:val="24"/>
        </w:rPr>
        <w:t xml:space="preserve"> betesskador har rapporterats</w:t>
      </w:r>
      <w:r w:rsidR="0085253F">
        <w:rPr>
          <w:sz w:val="24"/>
          <w:szCs w:val="24"/>
        </w:rPr>
        <w:t xml:space="preserve"> </w:t>
      </w:r>
      <w:r w:rsidR="00CF5301">
        <w:rPr>
          <w:sz w:val="24"/>
          <w:szCs w:val="24"/>
        </w:rPr>
        <w:t>på flera platser</w:t>
      </w:r>
      <w:r>
        <w:rPr>
          <w:sz w:val="24"/>
          <w:szCs w:val="24"/>
        </w:rPr>
        <w:t>.</w:t>
      </w:r>
      <w:r w:rsidR="006C0A0E">
        <w:rPr>
          <w:sz w:val="24"/>
          <w:szCs w:val="24"/>
        </w:rPr>
        <w:t xml:space="preserve"> </w:t>
      </w:r>
    </w:p>
    <w:p w:rsidR="00AF36EC" w:rsidRDefault="00AF36EC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Genomförd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kronobs</w:t>
      </w:r>
      <w:proofErr w:type="spellEnd"/>
      <w:r>
        <w:rPr>
          <w:sz w:val="24"/>
          <w:szCs w:val="24"/>
        </w:rPr>
        <w:t xml:space="preserve"> </w:t>
      </w:r>
      <w:r w:rsidR="000202DB">
        <w:rPr>
          <w:sz w:val="24"/>
          <w:szCs w:val="24"/>
        </w:rPr>
        <w:t xml:space="preserve">under </w:t>
      </w:r>
      <w:proofErr w:type="spellStart"/>
      <w:r w:rsidR="000202DB">
        <w:rPr>
          <w:sz w:val="24"/>
          <w:szCs w:val="24"/>
        </w:rPr>
        <w:t>älgjaktsperioden</w:t>
      </w:r>
      <w:proofErr w:type="spellEnd"/>
      <w:r w:rsidR="000202D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visar på </w:t>
      </w:r>
      <w:r w:rsidR="00775F73">
        <w:rPr>
          <w:sz w:val="24"/>
          <w:szCs w:val="24"/>
        </w:rPr>
        <w:t>0,013</w:t>
      </w:r>
      <w:r w:rsidR="000A5D76">
        <w:rPr>
          <w:sz w:val="24"/>
          <w:szCs w:val="24"/>
        </w:rPr>
        <w:t xml:space="preserve"> obs/</w:t>
      </w:r>
      <w:proofErr w:type="spellStart"/>
      <w:r w:rsidR="000A5D76">
        <w:rPr>
          <w:sz w:val="24"/>
          <w:szCs w:val="24"/>
        </w:rPr>
        <w:t>tim</w:t>
      </w:r>
      <w:proofErr w:type="spellEnd"/>
      <w:r w:rsidR="000A5D76">
        <w:rPr>
          <w:sz w:val="24"/>
          <w:szCs w:val="24"/>
        </w:rPr>
        <w:t xml:space="preserve"> (</w:t>
      </w:r>
      <w:r w:rsidR="000202DB">
        <w:rPr>
          <w:sz w:val="24"/>
          <w:szCs w:val="24"/>
        </w:rPr>
        <w:t>0,0</w:t>
      </w:r>
      <w:r w:rsidR="00775F73">
        <w:rPr>
          <w:sz w:val="24"/>
          <w:szCs w:val="24"/>
        </w:rPr>
        <w:t xml:space="preserve">42). </w:t>
      </w:r>
      <w:proofErr w:type="gramStart"/>
      <w:r w:rsidR="00775F73">
        <w:rPr>
          <w:sz w:val="24"/>
          <w:szCs w:val="24"/>
        </w:rPr>
        <w:t>38</w:t>
      </w:r>
      <w:r>
        <w:rPr>
          <w:sz w:val="24"/>
          <w:szCs w:val="24"/>
        </w:rPr>
        <w:t>%</w:t>
      </w:r>
      <w:proofErr w:type="gramEnd"/>
      <w:r>
        <w:rPr>
          <w:sz w:val="24"/>
          <w:szCs w:val="24"/>
        </w:rPr>
        <w:t xml:space="preserve"> hjort av vuxna </w:t>
      </w:r>
      <w:r w:rsidR="00775F73">
        <w:rPr>
          <w:sz w:val="24"/>
          <w:szCs w:val="24"/>
        </w:rPr>
        <w:t>(29%</w:t>
      </w:r>
      <w:r w:rsidR="000A5D76"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samt en kalvkvot på </w:t>
      </w:r>
      <w:r w:rsidR="00775F73">
        <w:rPr>
          <w:sz w:val="24"/>
          <w:szCs w:val="24"/>
        </w:rPr>
        <w:t>23</w:t>
      </w:r>
      <w:r w:rsidR="000A5D76">
        <w:rPr>
          <w:sz w:val="24"/>
          <w:szCs w:val="24"/>
        </w:rPr>
        <w:t>% (</w:t>
      </w:r>
      <w:r w:rsidR="00775F73">
        <w:rPr>
          <w:sz w:val="24"/>
          <w:szCs w:val="24"/>
        </w:rPr>
        <w:t>27</w:t>
      </w:r>
      <w:r>
        <w:rPr>
          <w:sz w:val="24"/>
          <w:szCs w:val="24"/>
        </w:rPr>
        <w:t>%</w:t>
      </w:r>
      <w:r w:rsidR="000A5D76">
        <w:rPr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 w:rsidR="00775F73">
        <w:rPr>
          <w:sz w:val="24"/>
          <w:szCs w:val="24"/>
        </w:rPr>
        <w:t>11</w:t>
      </w:r>
      <w:r w:rsidR="00E61270">
        <w:rPr>
          <w:sz w:val="24"/>
          <w:szCs w:val="24"/>
        </w:rPr>
        <w:t xml:space="preserve"> j</w:t>
      </w:r>
      <w:r w:rsidR="00775F73">
        <w:rPr>
          <w:sz w:val="24"/>
          <w:szCs w:val="24"/>
        </w:rPr>
        <w:t xml:space="preserve">aktlag hade </w:t>
      </w:r>
      <w:proofErr w:type="spellStart"/>
      <w:r w:rsidR="00775F73">
        <w:rPr>
          <w:sz w:val="24"/>
          <w:szCs w:val="24"/>
        </w:rPr>
        <w:t>kron</w:t>
      </w:r>
      <w:proofErr w:type="spellEnd"/>
      <w:r w:rsidR="00775F73">
        <w:rPr>
          <w:sz w:val="24"/>
          <w:szCs w:val="24"/>
        </w:rPr>
        <w:t xml:space="preserve"> i </w:t>
      </w:r>
      <w:proofErr w:type="spellStart"/>
      <w:r w:rsidR="00775F73">
        <w:rPr>
          <w:sz w:val="24"/>
          <w:szCs w:val="24"/>
        </w:rPr>
        <w:t>ViltObsen</w:t>
      </w:r>
      <w:proofErr w:type="spellEnd"/>
      <w:r w:rsidR="00775F73">
        <w:rPr>
          <w:sz w:val="24"/>
          <w:szCs w:val="24"/>
        </w:rPr>
        <w:t xml:space="preserve"> (9</w:t>
      </w:r>
      <w:r w:rsidR="00E61270">
        <w:rPr>
          <w:sz w:val="24"/>
          <w:szCs w:val="24"/>
        </w:rPr>
        <w:t>)</w:t>
      </w:r>
      <w:r w:rsidR="00167472">
        <w:rPr>
          <w:sz w:val="24"/>
          <w:szCs w:val="24"/>
        </w:rPr>
        <w:t>.</w:t>
      </w:r>
      <w:r w:rsidR="006725D3">
        <w:rPr>
          <w:sz w:val="24"/>
          <w:szCs w:val="24"/>
        </w:rPr>
        <w:t xml:space="preserve"> Detta visar på en stor variation och man behöver flera års serier för att se trender.</w:t>
      </w:r>
    </w:p>
    <w:p w:rsidR="009C116B" w:rsidRDefault="00775F73">
      <w:pPr>
        <w:rPr>
          <w:sz w:val="24"/>
          <w:szCs w:val="24"/>
        </w:rPr>
      </w:pPr>
      <w:r>
        <w:rPr>
          <w:sz w:val="24"/>
          <w:szCs w:val="24"/>
        </w:rPr>
        <w:t>49</w:t>
      </w:r>
      <w:r w:rsidR="00894B1D">
        <w:rPr>
          <w:sz w:val="24"/>
          <w:szCs w:val="24"/>
        </w:rPr>
        <w:t xml:space="preserve"> </w:t>
      </w:r>
      <w:proofErr w:type="spellStart"/>
      <w:r w:rsidR="00894B1D">
        <w:rPr>
          <w:sz w:val="24"/>
          <w:szCs w:val="24"/>
        </w:rPr>
        <w:t>kron</w:t>
      </w:r>
      <w:proofErr w:type="spellEnd"/>
      <w:r w:rsidR="00894B1D">
        <w:rPr>
          <w:sz w:val="24"/>
          <w:szCs w:val="24"/>
        </w:rPr>
        <w:t xml:space="preserve">, varav </w:t>
      </w:r>
      <w:r w:rsidR="00E72FCB">
        <w:rPr>
          <w:sz w:val="24"/>
          <w:szCs w:val="24"/>
        </w:rPr>
        <w:t>14</w:t>
      </w:r>
      <w:r w:rsidR="00D73317">
        <w:rPr>
          <w:sz w:val="24"/>
          <w:szCs w:val="24"/>
        </w:rPr>
        <w:t xml:space="preserve"> </w:t>
      </w:r>
      <w:r w:rsidR="00170FE1">
        <w:rPr>
          <w:sz w:val="24"/>
          <w:szCs w:val="24"/>
        </w:rPr>
        <w:t>hjort</w:t>
      </w:r>
      <w:r w:rsidR="00E72FCB">
        <w:rPr>
          <w:sz w:val="24"/>
          <w:szCs w:val="24"/>
        </w:rPr>
        <w:t>ar, 19</w:t>
      </w:r>
      <w:r w:rsidR="00170FE1">
        <w:rPr>
          <w:sz w:val="24"/>
          <w:szCs w:val="24"/>
        </w:rPr>
        <w:t xml:space="preserve"> </w:t>
      </w:r>
      <w:r w:rsidR="008D4AAE">
        <w:rPr>
          <w:sz w:val="24"/>
          <w:szCs w:val="24"/>
        </w:rPr>
        <w:t>hindar</w:t>
      </w:r>
      <w:r w:rsidR="00D73317">
        <w:rPr>
          <w:sz w:val="24"/>
          <w:szCs w:val="24"/>
        </w:rPr>
        <w:t xml:space="preserve"> </w:t>
      </w:r>
      <w:r w:rsidR="00D61B49">
        <w:rPr>
          <w:sz w:val="24"/>
          <w:szCs w:val="24"/>
        </w:rPr>
        <w:t xml:space="preserve">och </w:t>
      </w:r>
      <w:r w:rsidR="00E72FCB">
        <w:rPr>
          <w:sz w:val="24"/>
          <w:szCs w:val="24"/>
        </w:rPr>
        <w:t>16</w:t>
      </w:r>
      <w:r w:rsidR="00D61B49">
        <w:rPr>
          <w:sz w:val="24"/>
          <w:szCs w:val="24"/>
        </w:rPr>
        <w:t xml:space="preserve"> kalv</w:t>
      </w:r>
      <w:r w:rsidR="00E2100B">
        <w:rPr>
          <w:sz w:val="24"/>
          <w:szCs w:val="24"/>
        </w:rPr>
        <w:t>ar</w:t>
      </w:r>
      <w:r w:rsidR="00D61B49">
        <w:rPr>
          <w:sz w:val="24"/>
          <w:szCs w:val="24"/>
        </w:rPr>
        <w:t xml:space="preserve"> </w:t>
      </w:r>
      <w:r w:rsidR="00CF5301">
        <w:rPr>
          <w:sz w:val="24"/>
          <w:szCs w:val="24"/>
        </w:rPr>
        <w:t>har fällts vi</w:t>
      </w:r>
      <w:r w:rsidR="00341D87">
        <w:rPr>
          <w:sz w:val="24"/>
          <w:szCs w:val="24"/>
        </w:rPr>
        <w:t xml:space="preserve">lket är </w:t>
      </w:r>
      <w:r w:rsidR="00615FC9">
        <w:rPr>
          <w:sz w:val="24"/>
          <w:szCs w:val="24"/>
        </w:rPr>
        <w:t>i nivå med</w:t>
      </w:r>
      <w:r w:rsidR="00876534">
        <w:rPr>
          <w:sz w:val="24"/>
          <w:szCs w:val="24"/>
        </w:rPr>
        <w:t xml:space="preserve"> skötselplanen som är på sitt </w:t>
      </w:r>
      <w:r w:rsidR="00E72FCB">
        <w:rPr>
          <w:sz w:val="24"/>
          <w:szCs w:val="24"/>
        </w:rPr>
        <w:t>första år</w:t>
      </w:r>
      <w:r w:rsidR="00876534">
        <w:rPr>
          <w:sz w:val="24"/>
          <w:szCs w:val="24"/>
        </w:rPr>
        <w:t>.</w:t>
      </w:r>
      <w:r w:rsidR="009F7260">
        <w:rPr>
          <w:sz w:val="24"/>
          <w:szCs w:val="24"/>
        </w:rPr>
        <w:t xml:space="preserve"> </w:t>
      </w:r>
      <w:r w:rsidR="00E72FCB">
        <w:rPr>
          <w:sz w:val="24"/>
          <w:szCs w:val="24"/>
        </w:rPr>
        <w:t>2</w:t>
      </w:r>
      <w:r w:rsidR="00876534">
        <w:rPr>
          <w:sz w:val="24"/>
          <w:szCs w:val="24"/>
        </w:rPr>
        <w:t xml:space="preserve"> kalvar är fällda under </w:t>
      </w:r>
      <w:proofErr w:type="spellStart"/>
      <w:r w:rsidR="00876534">
        <w:rPr>
          <w:sz w:val="24"/>
          <w:szCs w:val="24"/>
        </w:rPr>
        <w:t>skyddsjaktsperioden</w:t>
      </w:r>
      <w:proofErr w:type="spellEnd"/>
      <w:r w:rsidR="00894B1D">
        <w:rPr>
          <w:sz w:val="24"/>
          <w:szCs w:val="24"/>
        </w:rPr>
        <w:t>.</w:t>
      </w:r>
      <w:r w:rsidR="00CF5301">
        <w:rPr>
          <w:sz w:val="24"/>
          <w:szCs w:val="24"/>
        </w:rPr>
        <w:t xml:space="preserve"> </w:t>
      </w:r>
      <w:r w:rsidR="00876534">
        <w:rPr>
          <w:sz w:val="24"/>
          <w:szCs w:val="24"/>
        </w:rPr>
        <w:t>Av</w:t>
      </w:r>
      <w:r w:rsidR="00E72FCB">
        <w:rPr>
          <w:sz w:val="24"/>
          <w:szCs w:val="24"/>
        </w:rPr>
        <w:t xml:space="preserve"> kronviltet fälldes 15</w:t>
      </w:r>
      <w:r w:rsidR="00876534">
        <w:rPr>
          <w:sz w:val="24"/>
          <w:szCs w:val="24"/>
        </w:rPr>
        <w:t xml:space="preserve"> norr om E18 och </w:t>
      </w:r>
      <w:r w:rsidR="00E72FCB">
        <w:rPr>
          <w:sz w:val="24"/>
          <w:szCs w:val="24"/>
        </w:rPr>
        <w:t>34</w:t>
      </w:r>
      <w:r w:rsidR="00E90B50">
        <w:rPr>
          <w:sz w:val="24"/>
          <w:szCs w:val="24"/>
        </w:rPr>
        <w:t xml:space="preserve"> </w:t>
      </w:r>
      <w:r w:rsidR="00586CDE">
        <w:rPr>
          <w:sz w:val="24"/>
          <w:szCs w:val="24"/>
        </w:rPr>
        <w:t xml:space="preserve">söder om E18. </w:t>
      </w:r>
      <w:r w:rsidR="00E72FCB">
        <w:rPr>
          <w:sz w:val="24"/>
          <w:szCs w:val="24"/>
        </w:rPr>
        <w:t>En 14</w:t>
      </w:r>
      <w:r w:rsidR="00876534">
        <w:rPr>
          <w:sz w:val="24"/>
          <w:szCs w:val="24"/>
        </w:rPr>
        <w:t xml:space="preserve"> taggars kapital hjort</w:t>
      </w:r>
      <w:r w:rsidR="000A5D76">
        <w:rPr>
          <w:sz w:val="24"/>
          <w:szCs w:val="24"/>
        </w:rPr>
        <w:t xml:space="preserve"> fälldes</w:t>
      </w:r>
      <w:r w:rsidR="00CA03F3">
        <w:rPr>
          <w:sz w:val="24"/>
          <w:szCs w:val="24"/>
        </w:rPr>
        <w:t xml:space="preserve">. </w:t>
      </w:r>
      <w:r>
        <w:rPr>
          <w:sz w:val="24"/>
          <w:szCs w:val="24"/>
        </w:rPr>
        <w:t>(10</w:t>
      </w:r>
      <w:r w:rsidR="00D73317">
        <w:rPr>
          <w:sz w:val="24"/>
          <w:szCs w:val="24"/>
        </w:rPr>
        <w:t xml:space="preserve"> </w:t>
      </w:r>
      <w:r w:rsidR="008D4AAE">
        <w:rPr>
          <w:sz w:val="24"/>
          <w:szCs w:val="24"/>
        </w:rPr>
        <w:t>hjort</w:t>
      </w:r>
      <w:r w:rsidR="00876534">
        <w:rPr>
          <w:sz w:val="24"/>
          <w:szCs w:val="24"/>
        </w:rPr>
        <w:t>ar, 12</w:t>
      </w:r>
      <w:r w:rsidR="00165DF5">
        <w:rPr>
          <w:sz w:val="24"/>
          <w:szCs w:val="24"/>
        </w:rPr>
        <w:t xml:space="preserve"> hindar</w:t>
      </w:r>
      <w:r w:rsidR="00876534">
        <w:rPr>
          <w:sz w:val="24"/>
          <w:szCs w:val="24"/>
        </w:rPr>
        <w:t xml:space="preserve"> och </w:t>
      </w:r>
      <w:r w:rsidR="00E72FCB">
        <w:rPr>
          <w:sz w:val="24"/>
          <w:szCs w:val="24"/>
        </w:rPr>
        <w:t>21</w:t>
      </w:r>
      <w:r w:rsidR="008D4AAE">
        <w:rPr>
          <w:sz w:val="24"/>
          <w:szCs w:val="24"/>
        </w:rPr>
        <w:t xml:space="preserve"> </w:t>
      </w:r>
      <w:r w:rsidR="00170FE1">
        <w:rPr>
          <w:sz w:val="24"/>
          <w:szCs w:val="24"/>
        </w:rPr>
        <w:t>kalv</w:t>
      </w:r>
      <w:r w:rsidR="008D4AAE">
        <w:rPr>
          <w:sz w:val="24"/>
          <w:szCs w:val="24"/>
        </w:rPr>
        <w:t>ar</w:t>
      </w:r>
      <w:r w:rsidR="00D73317">
        <w:rPr>
          <w:sz w:val="24"/>
          <w:szCs w:val="24"/>
        </w:rPr>
        <w:t xml:space="preserve"> skjut</w:t>
      </w:r>
      <w:r w:rsidR="008D4AAE">
        <w:rPr>
          <w:sz w:val="24"/>
          <w:szCs w:val="24"/>
        </w:rPr>
        <w:t>na</w:t>
      </w:r>
      <w:r w:rsidR="00D73317">
        <w:rPr>
          <w:sz w:val="24"/>
          <w:szCs w:val="24"/>
        </w:rPr>
        <w:t xml:space="preserve"> 20</w:t>
      </w:r>
      <w:r w:rsidR="00E72FCB">
        <w:rPr>
          <w:sz w:val="24"/>
          <w:szCs w:val="24"/>
        </w:rPr>
        <w:t>18</w:t>
      </w:r>
      <w:r w:rsidR="00D73317">
        <w:rPr>
          <w:sz w:val="24"/>
          <w:szCs w:val="24"/>
        </w:rPr>
        <w:t>)</w:t>
      </w:r>
      <w:r w:rsidR="00894B1D">
        <w:rPr>
          <w:sz w:val="24"/>
          <w:szCs w:val="24"/>
        </w:rPr>
        <w:t xml:space="preserve">. </w:t>
      </w:r>
    </w:p>
    <w:p w:rsidR="00615FC9" w:rsidRDefault="00615FC9">
      <w:pPr>
        <w:rPr>
          <w:sz w:val="24"/>
          <w:szCs w:val="24"/>
        </w:rPr>
      </w:pPr>
      <w:r>
        <w:rPr>
          <w:sz w:val="24"/>
          <w:szCs w:val="24"/>
        </w:rPr>
        <w:t xml:space="preserve">För första gången blev antal fällda kronvilt högre än antalet älgar i </w:t>
      </w:r>
      <w:proofErr w:type="spellStart"/>
      <w:r>
        <w:rPr>
          <w:sz w:val="24"/>
          <w:szCs w:val="24"/>
        </w:rPr>
        <w:t>Trögd</w:t>
      </w:r>
      <w:proofErr w:type="spellEnd"/>
      <w:r>
        <w:rPr>
          <w:sz w:val="24"/>
          <w:szCs w:val="24"/>
        </w:rPr>
        <w:t xml:space="preserve"> – en trend som kommer att fortsätta.</w:t>
      </w:r>
    </w:p>
    <w:p w:rsidR="00586CDE" w:rsidRDefault="00894B1D">
      <w:pPr>
        <w:rPr>
          <w:sz w:val="24"/>
          <w:szCs w:val="24"/>
        </w:rPr>
      </w:pPr>
      <w:r>
        <w:rPr>
          <w:sz w:val="24"/>
          <w:szCs w:val="24"/>
        </w:rPr>
        <w:t>Medelåldern och antalet större hjortar bör ök</w:t>
      </w:r>
      <w:r w:rsidR="00586CDE">
        <w:rPr>
          <w:sz w:val="24"/>
          <w:szCs w:val="24"/>
        </w:rPr>
        <w:t>a samtidigt som stammen inte få</w:t>
      </w:r>
      <w:r w:rsidR="00167472">
        <w:rPr>
          <w:sz w:val="24"/>
          <w:szCs w:val="24"/>
        </w:rPr>
        <w:t>r tillåtas att växa ytterligare där full etablering finns.</w:t>
      </w:r>
    </w:p>
    <w:p w:rsidR="00D73317" w:rsidRDefault="0057475B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="00341D87">
        <w:rPr>
          <w:sz w:val="24"/>
          <w:szCs w:val="24"/>
        </w:rPr>
        <w:t xml:space="preserve"> trafik</w:t>
      </w:r>
      <w:r w:rsidR="000A5D76">
        <w:rPr>
          <w:sz w:val="24"/>
          <w:szCs w:val="24"/>
        </w:rPr>
        <w:t xml:space="preserve">skadade </w:t>
      </w:r>
      <w:proofErr w:type="spellStart"/>
      <w:r w:rsidR="000A5D76">
        <w:rPr>
          <w:sz w:val="24"/>
          <w:szCs w:val="24"/>
        </w:rPr>
        <w:t>kron</w:t>
      </w:r>
      <w:proofErr w:type="spellEnd"/>
      <w:r w:rsidR="000A5D76">
        <w:rPr>
          <w:sz w:val="24"/>
          <w:szCs w:val="24"/>
        </w:rPr>
        <w:t xml:space="preserve"> </w:t>
      </w:r>
      <w:r>
        <w:rPr>
          <w:sz w:val="24"/>
          <w:szCs w:val="24"/>
        </w:rPr>
        <w:t>och 1</w:t>
      </w:r>
      <w:bookmarkStart w:id="0" w:name="_GoBack"/>
      <w:bookmarkEnd w:id="0"/>
      <w:r w:rsidR="00A46CA7">
        <w:rPr>
          <w:sz w:val="24"/>
          <w:szCs w:val="24"/>
        </w:rPr>
        <w:t xml:space="preserve"> övriga döda </w:t>
      </w:r>
      <w:r w:rsidR="00775F73">
        <w:rPr>
          <w:sz w:val="24"/>
          <w:szCs w:val="24"/>
        </w:rPr>
        <w:t>har rapporterats (3 trafik och 0</w:t>
      </w:r>
      <w:r w:rsidR="00A46CA7">
        <w:rPr>
          <w:sz w:val="24"/>
          <w:szCs w:val="24"/>
        </w:rPr>
        <w:t xml:space="preserve"> övrig</w:t>
      </w:r>
      <w:r w:rsidR="00341D87">
        <w:rPr>
          <w:sz w:val="24"/>
          <w:szCs w:val="24"/>
        </w:rPr>
        <w:t>)</w:t>
      </w:r>
      <w:r w:rsidR="00457BCC">
        <w:rPr>
          <w:sz w:val="24"/>
          <w:szCs w:val="24"/>
        </w:rPr>
        <w:t>.</w:t>
      </w:r>
    </w:p>
    <w:p w:rsidR="00457BCC" w:rsidRDefault="00457BCC">
      <w:pPr>
        <w:rPr>
          <w:sz w:val="24"/>
          <w:szCs w:val="24"/>
        </w:rPr>
      </w:pPr>
    </w:p>
    <w:p w:rsidR="00D73317" w:rsidRDefault="00D7331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br/>
        <w:t xml:space="preserve">Styrelsen ger en eloge till samtliga jaktlag/jaktledare </w:t>
      </w:r>
      <w:r w:rsidR="00586CDE">
        <w:rPr>
          <w:sz w:val="24"/>
          <w:szCs w:val="24"/>
        </w:rPr>
        <w:t xml:space="preserve">för genomförandet av årets </w:t>
      </w:r>
      <w:proofErr w:type="gramStart"/>
      <w:r w:rsidR="00586CDE">
        <w:rPr>
          <w:sz w:val="24"/>
          <w:szCs w:val="24"/>
        </w:rPr>
        <w:t xml:space="preserve">jakt </w:t>
      </w:r>
      <w:r>
        <w:rPr>
          <w:sz w:val="24"/>
          <w:szCs w:val="24"/>
        </w:rPr>
        <w:t>!</w:t>
      </w:r>
      <w:proofErr w:type="gramEnd"/>
      <w:r>
        <w:rPr>
          <w:sz w:val="24"/>
          <w:szCs w:val="24"/>
        </w:rPr>
        <w:t xml:space="preserve"> Jakten visar på ett fortsatt ansvarstagande, med bra samarbete, och en öppen och ärlig dialog mellan jaktlagen.</w:t>
      </w:r>
    </w:p>
    <w:p w:rsidR="00D73317" w:rsidRDefault="00D73317">
      <w:pPr>
        <w:rPr>
          <w:sz w:val="24"/>
          <w:szCs w:val="24"/>
        </w:rPr>
      </w:pPr>
    </w:p>
    <w:p w:rsidR="00D73317" w:rsidRDefault="00D73317">
      <w:r>
        <w:rPr>
          <w:sz w:val="24"/>
          <w:szCs w:val="24"/>
        </w:rPr>
        <w:br/>
      </w:r>
    </w:p>
    <w:p w:rsidR="00D73317" w:rsidRDefault="00584AC3">
      <w:pPr>
        <w:outlineLvl w:val="0"/>
        <w:rPr>
          <w:sz w:val="24"/>
        </w:rPr>
      </w:pPr>
      <w:r>
        <w:rPr>
          <w:sz w:val="24"/>
        </w:rPr>
        <w:t>För</w:t>
      </w:r>
      <w:r w:rsidR="0003786D">
        <w:rPr>
          <w:sz w:val="24"/>
        </w:rPr>
        <w:t xml:space="preserve"> </w:t>
      </w:r>
      <w:proofErr w:type="spellStart"/>
      <w:r w:rsidR="0003786D">
        <w:rPr>
          <w:sz w:val="24"/>
        </w:rPr>
        <w:t>Trögd</w:t>
      </w:r>
      <w:proofErr w:type="spellEnd"/>
      <w:r w:rsidR="0003786D">
        <w:rPr>
          <w:sz w:val="24"/>
        </w:rPr>
        <w:t xml:space="preserve"> Norra &amp; </w:t>
      </w:r>
      <w:proofErr w:type="spellStart"/>
      <w:r w:rsidR="0003786D">
        <w:rPr>
          <w:sz w:val="24"/>
        </w:rPr>
        <w:t>Trögd</w:t>
      </w:r>
      <w:proofErr w:type="spellEnd"/>
      <w:r w:rsidR="0003786D">
        <w:rPr>
          <w:sz w:val="24"/>
        </w:rPr>
        <w:t xml:space="preserve"> Södra</w:t>
      </w:r>
      <w:r w:rsidR="00D73317">
        <w:rPr>
          <w:sz w:val="24"/>
        </w:rPr>
        <w:t xml:space="preserve"> Älg</w:t>
      </w:r>
      <w:r w:rsidR="007366D6">
        <w:rPr>
          <w:sz w:val="24"/>
        </w:rPr>
        <w:t>- och Kron</w:t>
      </w:r>
      <w:r w:rsidR="00D73317">
        <w:rPr>
          <w:sz w:val="24"/>
        </w:rPr>
        <w:t>skötselområde</w:t>
      </w:r>
      <w:r w:rsidR="0003786D">
        <w:rPr>
          <w:sz w:val="24"/>
        </w:rPr>
        <w:t>n</w:t>
      </w:r>
    </w:p>
    <w:p w:rsidR="00D73317" w:rsidRDefault="00D73317">
      <w:pPr>
        <w:outlineLvl w:val="0"/>
        <w:rPr>
          <w:sz w:val="24"/>
        </w:rPr>
      </w:pPr>
    </w:p>
    <w:p w:rsidR="00D73317" w:rsidRDefault="00D73317">
      <w:pPr>
        <w:outlineLvl w:val="0"/>
        <w:rPr>
          <w:sz w:val="24"/>
        </w:rPr>
      </w:pPr>
    </w:p>
    <w:p w:rsidR="00D73317" w:rsidRDefault="00D73317">
      <w:pPr>
        <w:outlineLvl w:val="0"/>
        <w:rPr>
          <w:sz w:val="24"/>
        </w:rPr>
      </w:pPr>
    </w:p>
    <w:p w:rsidR="00D73317" w:rsidRDefault="00D73317">
      <w:pPr>
        <w:outlineLvl w:val="0"/>
        <w:rPr>
          <w:sz w:val="24"/>
        </w:rPr>
      </w:pPr>
    </w:p>
    <w:p w:rsidR="00D73317" w:rsidRDefault="00D73317"/>
    <w:p w:rsidR="00D73317" w:rsidRDefault="00D73317">
      <w:r>
        <w:t>Erik von Ehrenheim</w:t>
      </w:r>
      <w:r>
        <w:tab/>
      </w:r>
      <w:r w:rsidR="004F5768">
        <w:t>Erik Lindblom</w:t>
      </w:r>
      <w:r>
        <w:tab/>
      </w:r>
      <w:r w:rsidR="004F5768">
        <w:t xml:space="preserve">            </w:t>
      </w:r>
      <w:r>
        <w:t xml:space="preserve">Carl </w:t>
      </w:r>
      <w:proofErr w:type="gramStart"/>
      <w:r>
        <w:t xml:space="preserve">Arosenius              </w:t>
      </w:r>
      <w:r w:rsidR="004F5768">
        <w:t xml:space="preserve"> </w:t>
      </w:r>
      <w:r>
        <w:t xml:space="preserve"> </w:t>
      </w:r>
      <w:r w:rsidR="001C5885">
        <w:t>Fredrik</w:t>
      </w:r>
      <w:proofErr w:type="gramEnd"/>
      <w:r w:rsidR="001C5885">
        <w:t xml:space="preserve"> Forsell</w:t>
      </w:r>
      <w:r>
        <w:br/>
      </w:r>
      <w:proofErr w:type="spellStart"/>
      <w:r>
        <w:t>ordf</w:t>
      </w:r>
      <w:proofErr w:type="spellEnd"/>
      <w:r>
        <w:tab/>
      </w:r>
      <w:r>
        <w:tab/>
      </w:r>
      <w:r>
        <w:tab/>
      </w:r>
      <w:proofErr w:type="spellStart"/>
      <w:r>
        <w:t>sekr</w:t>
      </w:r>
      <w:proofErr w:type="spellEnd"/>
      <w:r w:rsidR="00BC1E72">
        <w:t xml:space="preserve"> &amp; </w:t>
      </w:r>
      <w:proofErr w:type="spellStart"/>
      <w:r w:rsidR="00BC1E72">
        <w:t>omr</w:t>
      </w:r>
      <w:proofErr w:type="spellEnd"/>
      <w:r w:rsidR="00BC1E72">
        <w:t xml:space="preserve"> chef </w:t>
      </w:r>
      <w:r w:rsidR="00A9050C">
        <w:tab/>
      </w:r>
      <w:r>
        <w:t xml:space="preserve">kassör &amp; omr. chef         </w:t>
      </w:r>
      <w:proofErr w:type="spellStart"/>
      <w:r>
        <w:t>ledam</w:t>
      </w:r>
      <w:proofErr w:type="spellEnd"/>
      <w:r w:rsidR="001C5885">
        <w:t xml:space="preserve"> &amp; </w:t>
      </w:r>
      <w:proofErr w:type="spellStart"/>
      <w:r w:rsidR="001C5885">
        <w:t>omr</w:t>
      </w:r>
      <w:proofErr w:type="spellEnd"/>
      <w:r w:rsidR="001C5885">
        <w:t xml:space="preserve"> chef</w:t>
      </w:r>
    </w:p>
    <w:p w:rsidR="00D73317" w:rsidRDefault="00D73317"/>
    <w:p w:rsidR="00D73317" w:rsidRDefault="00D73317"/>
    <w:p w:rsidR="00D73317" w:rsidRDefault="00D73317"/>
    <w:p w:rsidR="00D73317" w:rsidRDefault="00D73317"/>
    <w:p w:rsidR="00D73317" w:rsidRDefault="00737020" w:rsidP="00F40B4A">
      <w:r>
        <w:t>Joakim Granholm</w:t>
      </w:r>
      <w:r w:rsidR="00D73317">
        <w:t xml:space="preserve">   </w:t>
      </w:r>
      <w:r w:rsidR="00D73317">
        <w:tab/>
      </w:r>
      <w:r w:rsidR="001C5885">
        <w:t>Magnus Ivedal</w:t>
      </w:r>
      <w:r w:rsidR="00D73317">
        <w:tab/>
        <w:t xml:space="preserve"> </w:t>
      </w:r>
      <w:r w:rsidR="001C5885">
        <w:t xml:space="preserve">             </w:t>
      </w:r>
      <w:r w:rsidR="004F5768">
        <w:t xml:space="preserve">Jan-Erik </w:t>
      </w:r>
      <w:proofErr w:type="gramStart"/>
      <w:r w:rsidR="004F5768">
        <w:t xml:space="preserve">Karlsson        </w:t>
      </w:r>
      <w:r w:rsidR="00FF50B2">
        <w:t xml:space="preserve">  Magnus</w:t>
      </w:r>
      <w:proofErr w:type="gramEnd"/>
      <w:r w:rsidR="00FF50B2">
        <w:t xml:space="preserve"> Iv</w:t>
      </w:r>
      <w:r w:rsidR="001C5885">
        <w:t>arsson</w:t>
      </w:r>
      <w:r w:rsidR="00D73317">
        <w:br/>
      </w:r>
      <w:proofErr w:type="spellStart"/>
      <w:r w:rsidR="001C5885">
        <w:t>ledam</w:t>
      </w:r>
      <w:proofErr w:type="spellEnd"/>
      <w:r w:rsidR="001C5885">
        <w:t xml:space="preserve"> &amp;</w:t>
      </w:r>
      <w:r w:rsidR="006360E8">
        <w:t xml:space="preserve"> </w:t>
      </w:r>
      <w:r w:rsidR="00D73317">
        <w:t>omr. chef</w:t>
      </w:r>
      <w:r w:rsidR="00D73317">
        <w:tab/>
      </w:r>
      <w:proofErr w:type="spellStart"/>
      <w:r w:rsidR="001C5885">
        <w:t>ledam</w:t>
      </w:r>
      <w:proofErr w:type="spellEnd"/>
      <w:r w:rsidR="001C5885">
        <w:t xml:space="preserve"> &amp; </w:t>
      </w:r>
      <w:r w:rsidR="00D73317">
        <w:t>omr. chef</w:t>
      </w:r>
      <w:r w:rsidR="00D73317">
        <w:tab/>
        <w:t xml:space="preserve"> </w:t>
      </w:r>
      <w:r w:rsidR="001C5885">
        <w:t xml:space="preserve"> </w:t>
      </w:r>
      <w:proofErr w:type="spellStart"/>
      <w:r w:rsidR="00A9050C">
        <w:t>ledam</w:t>
      </w:r>
      <w:proofErr w:type="spellEnd"/>
      <w:r w:rsidR="00D73317">
        <w:tab/>
      </w:r>
      <w:r w:rsidR="001C5885">
        <w:t xml:space="preserve"> &amp; </w:t>
      </w:r>
      <w:proofErr w:type="spellStart"/>
      <w:r w:rsidR="001C5885">
        <w:t>omr</w:t>
      </w:r>
      <w:proofErr w:type="spellEnd"/>
      <w:r w:rsidR="001C5885">
        <w:t xml:space="preserve"> chef        ledamot</w:t>
      </w:r>
      <w:r w:rsidR="00D73317">
        <w:tab/>
      </w:r>
      <w:r w:rsidR="00D73317">
        <w:tab/>
      </w:r>
    </w:p>
    <w:p w:rsidR="00D73317" w:rsidRDefault="00D73317">
      <w:r>
        <w:tab/>
      </w:r>
      <w:r>
        <w:tab/>
      </w:r>
    </w:p>
    <w:sectPr w:rsidR="00D73317" w:rsidSect="00C213F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1418" w:bottom="709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1CA1" w:rsidRDefault="000F1CA1">
      <w:r>
        <w:separator/>
      </w:r>
    </w:p>
  </w:endnote>
  <w:endnote w:type="continuationSeparator" w:id="0">
    <w:p w:rsidR="000F1CA1" w:rsidRDefault="000F1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utch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317" w:rsidRDefault="00D73317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317" w:rsidRPr="001F5881" w:rsidRDefault="001F5881" w:rsidP="001F5881">
    <w:pPr>
      <w:pStyle w:val="Sidfot"/>
      <w:rPr>
        <w:sz w:val="16"/>
      </w:rPr>
    </w:pPr>
    <w:r>
      <w:rPr>
        <w:sz w:val="16"/>
      </w:rPr>
      <w:t>WS:ADV_Stockholm:53582:v1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317" w:rsidRPr="001F5881" w:rsidRDefault="001F5881">
    <w:pPr>
      <w:pStyle w:val="Sidfot"/>
      <w:rPr>
        <w:sz w:val="16"/>
      </w:rPr>
    </w:pPr>
    <w:r>
      <w:rPr>
        <w:sz w:val="16"/>
      </w:rPr>
      <w:t>WS:ADV_Stockholm:53582:v1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1CA1" w:rsidRDefault="000F1CA1">
      <w:r>
        <w:separator/>
      </w:r>
    </w:p>
  </w:footnote>
  <w:footnote w:type="continuationSeparator" w:id="0">
    <w:p w:rsidR="000F1CA1" w:rsidRDefault="000F1C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317" w:rsidRDefault="00D73317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317" w:rsidRDefault="00D73317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317" w:rsidRDefault="00D73317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22379"/>
    <w:multiLevelType w:val="hybridMultilevel"/>
    <w:tmpl w:val="57385F60"/>
    <w:lvl w:ilvl="0" w:tplc="4DF041DE">
      <w:start w:val="2016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sz w:val="24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BB278CE"/>
    <w:multiLevelType w:val="hybridMultilevel"/>
    <w:tmpl w:val="83501F16"/>
    <w:lvl w:ilvl="0" w:tplc="27D0AB84">
      <w:start w:val="20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B4A"/>
    <w:rsid w:val="00001A57"/>
    <w:rsid w:val="00002529"/>
    <w:rsid w:val="00005CD5"/>
    <w:rsid w:val="000202DB"/>
    <w:rsid w:val="0003786D"/>
    <w:rsid w:val="00040298"/>
    <w:rsid w:val="00050227"/>
    <w:rsid w:val="000624A8"/>
    <w:rsid w:val="00066925"/>
    <w:rsid w:val="00076FAB"/>
    <w:rsid w:val="000833E0"/>
    <w:rsid w:val="00083A15"/>
    <w:rsid w:val="00086689"/>
    <w:rsid w:val="00093302"/>
    <w:rsid w:val="000A5D76"/>
    <w:rsid w:val="000C4C95"/>
    <w:rsid w:val="000D0CEE"/>
    <w:rsid w:val="000F1CA1"/>
    <w:rsid w:val="000F3D2B"/>
    <w:rsid w:val="0010334F"/>
    <w:rsid w:val="00124C6E"/>
    <w:rsid w:val="0014430E"/>
    <w:rsid w:val="00165DF5"/>
    <w:rsid w:val="00166449"/>
    <w:rsid w:val="00167472"/>
    <w:rsid w:val="00170FE1"/>
    <w:rsid w:val="0017124A"/>
    <w:rsid w:val="0017477E"/>
    <w:rsid w:val="00184775"/>
    <w:rsid w:val="001C5885"/>
    <w:rsid w:val="001F5881"/>
    <w:rsid w:val="002030A6"/>
    <w:rsid w:val="00220A76"/>
    <w:rsid w:val="0023431A"/>
    <w:rsid w:val="0024799B"/>
    <w:rsid w:val="002913E3"/>
    <w:rsid w:val="002A0CE9"/>
    <w:rsid w:val="002C449A"/>
    <w:rsid w:val="002C73BD"/>
    <w:rsid w:val="002D2249"/>
    <w:rsid w:val="002E15FB"/>
    <w:rsid w:val="002E2FA8"/>
    <w:rsid w:val="003072EF"/>
    <w:rsid w:val="00341D87"/>
    <w:rsid w:val="00355EB8"/>
    <w:rsid w:val="00363C12"/>
    <w:rsid w:val="003701D4"/>
    <w:rsid w:val="00376AC8"/>
    <w:rsid w:val="0038554C"/>
    <w:rsid w:val="00406E52"/>
    <w:rsid w:val="00430FA7"/>
    <w:rsid w:val="00431810"/>
    <w:rsid w:val="00457BCC"/>
    <w:rsid w:val="00496ABE"/>
    <w:rsid w:val="00497FA0"/>
    <w:rsid w:val="004C2A51"/>
    <w:rsid w:val="004C3C56"/>
    <w:rsid w:val="004F5768"/>
    <w:rsid w:val="00510511"/>
    <w:rsid w:val="00511C44"/>
    <w:rsid w:val="00515CD1"/>
    <w:rsid w:val="005178C9"/>
    <w:rsid w:val="0054255B"/>
    <w:rsid w:val="00550BCA"/>
    <w:rsid w:val="00571FFD"/>
    <w:rsid w:val="005724B0"/>
    <w:rsid w:val="0057475B"/>
    <w:rsid w:val="005749F1"/>
    <w:rsid w:val="00576598"/>
    <w:rsid w:val="00576DF6"/>
    <w:rsid w:val="00584AC3"/>
    <w:rsid w:val="00586CDE"/>
    <w:rsid w:val="005B4584"/>
    <w:rsid w:val="005C7669"/>
    <w:rsid w:val="005D0AB1"/>
    <w:rsid w:val="005E3FCC"/>
    <w:rsid w:val="005E6B29"/>
    <w:rsid w:val="005F06C9"/>
    <w:rsid w:val="0060707B"/>
    <w:rsid w:val="00612D7A"/>
    <w:rsid w:val="00615FC9"/>
    <w:rsid w:val="00617506"/>
    <w:rsid w:val="006360E8"/>
    <w:rsid w:val="006400C4"/>
    <w:rsid w:val="006725D3"/>
    <w:rsid w:val="00680ACB"/>
    <w:rsid w:val="006B0B35"/>
    <w:rsid w:val="006C0A0E"/>
    <w:rsid w:val="006E4BE9"/>
    <w:rsid w:val="00702880"/>
    <w:rsid w:val="00732592"/>
    <w:rsid w:val="007366D6"/>
    <w:rsid w:val="00737020"/>
    <w:rsid w:val="007624F3"/>
    <w:rsid w:val="00770342"/>
    <w:rsid w:val="00775F73"/>
    <w:rsid w:val="007A52E6"/>
    <w:rsid w:val="007B5D4E"/>
    <w:rsid w:val="007C3D0D"/>
    <w:rsid w:val="007E52BC"/>
    <w:rsid w:val="007F4268"/>
    <w:rsid w:val="007F6429"/>
    <w:rsid w:val="00837A41"/>
    <w:rsid w:val="0085253F"/>
    <w:rsid w:val="00857865"/>
    <w:rsid w:val="00870747"/>
    <w:rsid w:val="00876534"/>
    <w:rsid w:val="00893B0E"/>
    <w:rsid w:val="00894B1D"/>
    <w:rsid w:val="00896B39"/>
    <w:rsid w:val="00896FB4"/>
    <w:rsid w:val="008A5CB0"/>
    <w:rsid w:val="008D0D2F"/>
    <w:rsid w:val="008D4AAE"/>
    <w:rsid w:val="008F511E"/>
    <w:rsid w:val="009007F7"/>
    <w:rsid w:val="0090169E"/>
    <w:rsid w:val="00916431"/>
    <w:rsid w:val="009342A0"/>
    <w:rsid w:val="00935EE6"/>
    <w:rsid w:val="00942293"/>
    <w:rsid w:val="00944561"/>
    <w:rsid w:val="009862D2"/>
    <w:rsid w:val="009A4A98"/>
    <w:rsid w:val="009B11CF"/>
    <w:rsid w:val="009C116B"/>
    <w:rsid w:val="009D320E"/>
    <w:rsid w:val="009D7C68"/>
    <w:rsid w:val="009F30A8"/>
    <w:rsid w:val="009F501D"/>
    <w:rsid w:val="009F5194"/>
    <w:rsid w:val="009F7260"/>
    <w:rsid w:val="00A17C5F"/>
    <w:rsid w:val="00A43BAF"/>
    <w:rsid w:val="00A46CA7"/>
    <w:rsid w:val="00A80F04"/>
    <w:rsid w:val="00A8457A"/>
    <w:rsid w:val="00A84B8D"/>
    <w:rsid w:val="00A9050C"/>
    <w:rsid w:val="00A905A8"/>
    <w:rsid w:val="00A97E04"/>
    <w:rsid w:val="00AA42B4"/>
    <w:rsid w:val="00AC7FF4"/>
    <w:rsid w:val="00AD5C96"/>
    <w:rsid w:val="00AF36EC"/>
    <w:rsid w:val="00B03663"/>
    <w:rsid w:val="00B15096"/>
    <w:rsid w:val="00B162EA"/>
    <w:rsid w:val="00B21ED9"/>
    <w:rsid w:val="00B85D64"/>
    <w:rsid w:val="00B96ECD"/>
    <w:rsid w:val="00BC1E72"/>
    <w:rsid w:val="00BC3B9A"/>
    <w:rsid w:val="00BC4C36"/>
    <w:rsid w:val="00BD21A8"/>
    <w:rsid w:val="00BD3B40"/>
    <w:rsid w:val="00BD5C06"/>
    <w:rsid w:val="00BE29B5"/>
    <w:rsid w:val="00BE4AB1"/>
    <w:rsid w:val="00BF2838"/>
    <w:rsid w:val="00C14A39"/>
    <w:rsid w:val="00C14EBC"/>
    <w:rsid w:val="00C213FB"/>
    <w:rsid w:val="00C22640"/>
    <w:rsid w:val="00C55E77"/>
    <w:rsid w:val="00C74E40"/>
    <w:rsid w:val="00C81E16"/>
    <w:rsid w:val="00C91E8A"/>
    <w:rsid w:val="00CA03F3"/>
    <w:rsid w:val="00CB58F6"/>
    <w:rsid w:val="00CC5283"/>
    <w:rsid w:val="00CC6F1E"/>
    <w:rsid w:val="00CE088F"/>
    <w:rsid w:val="00CE6C15"/>
    <w:rsid w:val="00CE7C75"/>
    <w:rsid w:val="00CF5301"/>
    <w:rsid w:val="00D01C5F"/>
    <w:rsid w:val="00D038A5"/>
    <w:rsid w:val="00D61B49"/>
    <w:rsid w:val="00D73317"/>
    <w:rsid w:val="00D77F32"/>
    <w:rsid w:val="00DC140F"/>
    <w:rsid w:val="00DE1BD2"/>
    <w:rsid w:val="00DE75C5"/>
    <w:rsid w:val="00E104B6"/>
    <w:rsid w:val="00E2100B"/>
    <w:rsid w:val="00E23773"/>
    <w:rsid w:val="00E472C4"/>
    <w:rsid w:val="00E53BB6"/>
    <w:rsid w:val="00E61270"/>
    <w:rsid w:val="00E64E4D"/>
    <w:rsid w:val="00E679F7"/>
    <w:rsid w:val="00E72CA5"/>
    <w:rsid w:val="00E72FCB"/>
    <w:rsid w:val="00E7544D"/>
    <w:rsid w:val="00E80929"/>
    <w:rsid w:val="00E90B50"/>
    <w:rsid w:val="00E924BA"/>
    <w:rsid w:val="00E93B4A"/>
    <w:rsid w:val="00EA1229"/>
    <w:rsid w:val="00EA7F47"/>
    <w:rsid w:val="00EB6A20"/>
    <w:rsid w:val="00EC3855"/>
    <w:rsid w:val="00EC4010"/>
    <w:rsid w:val="00EE4491"/>
    <w:rsid w:val="00EF6D43"/>
    <w:rsid w:val="00EF7A81"/>
    <w:rsid w:val="00F05D6A"/>
    <w:rsid w:val="00F11BB3"/>
    <w:rsid w:val="00F1653B"/>
    <w:rsid w:val="00F40B4A"/>
    <w:rsid w:val="00F72144"/>
    <w:rsid w:val="00F72B4F"/>
    <w:rsid w:val="00F81A3C"/>
    <w:rsid w:val="00FB1CB0"/>
    <w:rsid w:val="00FB69A8"/>
    <w:rsid w:val="00FD3F30"/>
    <w:rsid w:val="00FD4134"/>
    <w:rsid w:val="00FF24BD"/>
    <w:rsid w:val="00FF5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C85ED4C-1ED6-4440-8C32-CD53FAAF6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Dutch" w:eastAsia="Times New Roman" w:hAnsi="Dutch" w:cs="Dutch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0AB1"/>
    <w:rPr>
      <w:rFonts w:ascii="Arial" w:hAnsi="Arial" w:cs="Times New Roman"/>
      <w:lang w:val="sv-SE" w:eastAsia="sv-SE"/>
    </w:rPr>
  </w:style>
  <w:style w:type="paragraph" w:styleId="Rubrik1">
    <w:name w:val="heading 1"/>
    <w:basedOn w:val="Normal"/>
    <w:next w:val="Normal"/>
    <w:link w:val="Rubrik1Char"/>
    <w:uiPriority w:val="99"/>
    <w:qFormat/>
    <w:rsid w:val="005D0AB1"/>
    <w:pPr>
      <w:keepNext/>
      <w:outlineLvl w:val="0"/>
    </w:pPr>
    <w:rPr>
      <w:b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sid w:val="000833E0"/>
    <w:rPr>
      <w:rFonts w:ascii="Cambria" w:hAnsi="Cambria" w:cs="Times New Roman"/>
      <w:b/>
      <w:bCs/>
      <w:kern w:val="32"/>
      <w:sz w:val="32"/>
      <w:szCs w:val="32"/>
      <w:lang w:val="sv-SE" w:eastAsia="sv-SE"/>
    </w:rPr>
  </w:style>
  <w:style w:type="paragraph" w:styleId="Dokumentversikt">
    <w:name w:val="Document Map"/>
    <w:basedOn w:val="Normal"/>
    <w:link w:val="DokumentversiktChar"/>
    <w:uiPriority w:val="99"/>
    <w:semiHidden/>
    <w:rsid w:val="005D0AB1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sid w:val="000833E0"/>
    <w:rPr>
      <w:rFonts w:ascii="Times New Roman" w:hAnsi="Times New Roman" w:cs="Times New Roman"/>
      <w:sz w:val="2"/>
      <w:lang w:val="sv-SE" w:eastAsia="sv-SE"/>
    </w:rPr>
  </w:style>
  <w:style w:type="paragraph" w:styleId="Sidhuvud">
    <w:name w:val="header"/>
    <w:basedOn w:val="Normal"/>
    <w:link w:val="SidhuvudChar"/>
    <w:uiPriority w:val="99"/>
    <w:rsid w:val="002C449A"/>
    <w:pPr>
      <w:tabs>
        <w:tab w:val="center" w:pos="4153"/>
        <w:tab w:val="right" w:pos="8306"/>
      </w:tabs>
    </w:pPr>
  </w:style>
  <w:style w:type="character" w:customStyle="1" w:styleId="SidhuvudChar">
    <w:name w:val="Sidhuvud Char"/>
    <w:basedOn w:val="Standardstycketeckensnitt"/>
    <w:link w:val="Sidhuvud"/>
    <w:uiPriority w:val="99"/>
    <w:semiHidden/>
    <w:locked/>
    <w:rsid w:val="00496ABE"/>
    <w:rPr>
      <w:rFonts w:ascii="Arial" w:hAnsi="Arial" w:cs="Times New Roman"/>
      <w:sz w:val="20"/>
      <w:szCs w:val="20"/>
      <w:lang w:val="sv-SE" w:eastAsia="sv-SE"/>
    </w:rPr>
  </w:style>
  <w:style w:type="paragraph" w:styleId="Sidfot">
    <w:name w:val="footer"/>
    <w:basedOn w:val="Normal"/>
    <w:link w:val="SidfotChar"/>
    <w:uiPriority w:val="99"/>
    <w:rsid w:val="002C449A"/>
    <w:pPr>
      <w:tabs>
        <w:tab w:val="center" w:pos="4153"/>
        <w:tab w:val="right" w:pos="8306"/>
      </w:tabs>
    </w:pPr>
  </w:style>
  <w:style w:type="character" w:customStyle="1" w:styleId="SidfotChar">
    <w:name w:val="Sidfot Char"/>
    <w:basedOn w:val="Standardstycketeckensnitt"/>
    <w:link w:val="Sidfot"/>
    <w:uiPriority w:val="99"/>
    <w:semiHidden/>
    <w:locked/>
    <w:rsid w:val="00496ABE"/>
    <w:rPr>
      <w:rFonts w:ascii="Arial" w:hAnsi="Arial" w:cs="Times New Roman"/>
      <w:sz w:val="20"/>
      <w:szCs w:val="20"/>
      <w:lang w:val="sv-SE" w:eastAsia="sv-SE"/>
    </w:rPr>
  </w:style>
  <w:style w:type="paragraph" w:styleId="Brdtext">
    <w:name w:val="Body Text"/>
    <w:basedOn w:val="Normal"/>
    <w:link w:val="BrdtextChar"/>
    <w:uiPriority w:val="99"/>
    <w:unhideWhenUsed/>
    <w:rsid w:val="005178C9"/>
    <w:rPr>
      <w:sz w:val="24"/>
    </w:rPr>
  </w:style>
  <w:style w:type="character" w:customStyle="1" w:styleId="BrdtextChar">
    <w:name w:val="Brödtext Char"/>
    <w:basedOn w:val="Standardstycketeckensnitt"/>
    <w:link w:val="Brdtext"/>
    <w:uiPriority w:val="99"/>
    <w:rsid w:val="005178C9"/>
    <w:rPr>
      <w:rFonts w:ascii="Arial" w:hAnsi="Arial" w:cs="Times New Roman"/>
      <w:sz w:val="24"/>
      <w:szCs w:val="20"/>
      <w:lang w:val="sv-SE"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84AC3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84AC3"/>
    <w:rPr>
      <w:rFonts w:ascii="Segoe UI" w:hAnsi="Segoe UI" w:cs="Segoe UI"/>
      <w:sz w:val="18"/>
      <w:szCs w:val="18"/>
      <w:lang w:val="sv-SE" w:eastAsia="sv-SE"/>
    </w:rPr>
  </w:style>
  <w:style w:type="paragraph" w:styleId="Liststycke">
    <w:name w:val="List Paragraph"/>
    <w:basedOn w:val="Normal"/>
    <w:uiPriority w:val="34"/>
    <w:qFormat/>
    <w:rsid w:val="00FB69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chart" Target="charts/chart2.xml"/><Relationship Id="rId4" Type="http://schemas.openxmlformats.org/officeDocument/2006/relationships/webSettings" Target="webSettings.xml"/><Relationship Id="rId9" Type="http://schemas.openxmlformats.org/officeDocument/2006/relationships/chart" Target="charts/chart1.xml"/><Relationship Id="rId14" Type="http://schemas.openxmlformats.org/officeDocument/2006/relationships/footer" Target="footer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../embeddings/oleObject1.bin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../embeddings/oleObject2.bin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v-S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ÄLG</a:t>
            </a:r>
            <a:r>
              <a:rPr lang="en-US" baseline="0"/>
              <a:t> &amp; KRONOBS PER TIMME</a:t>
            </a:r>
            <a:endParaRPr lang="en-US"/>
          </a:p>
        </c:rich>
      </c:tx>
      <c:layout/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'[Äobs, obs-tim, 1999-.xls]Sida 1'!$B$2</c:f>
              <c:strCache>
                <c:ptCount val="1"/>
                <c:pt idx="0">
                  <c:v>Älg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numRef>
              <c:f>'[Äobs, obs-tim, 1999-.xls]Sida 1'!$A$3:$A$23</c:f>
              <c:numCache>
                <c:formatCode>General</c:formatCode>
                <c:ptCount val="21"/>
                <c:pt idx="0">
                  <c:v>1999</c:v>
                </c:pt>
                <c:pt idx="1">
                  <c:v>2000</c:v>
                </c:pt>
                <c:pt idx="2">
                  <c:v>2001</c:v>
                </c:pt>
                <c:pt idx="3">
                  <c:v>2002</c:v>
                </c:pt>
                <c:pt idx="4">
                  <c:v>2003</c:v>
                </c:pt>
                <c:pt idx="5">
                  <c:v>2004</c:v>
                </c:pt>
                <c:pt idx="6">
                  <c:v>2005</c:v>
                </c:pt>
                <c:pt idx="7">
                  <c:v>2006</c:v>
                </c:pt>
                <c:pt idx="8">
                  <c:v>2007</c:v>
                </c:pt>
                <c:pt idx="9">
                  <c:v>2008</c:v>
                </c:pt>
                <c:pt idx="10">
                  <c:v>2009</c:v>
                </c:pt>
                <c:pt idx="11">
                  <c:v>2010</c:v>
                </c:pt>
                <c:pt idx="12">
                  <c:v>2011</c:v>
                </c:pt>
                <c:pt idx="13">
                  <c:v>2012</c:v>
                </c:pt>
                <c:pt idx="14">
                  <c:v>2013</c:v>
                </c:pt>
                <c:pt idx="15">
                  <c:v>2014</c:v>
                </c:pt>
                <c:pt idx="16">
                  <c:v>2015</c:v>
                </c:pt>
                <c:pt idx="17">
                  <c:v>2016</c:v>
                </c:pt>
                <c:pt idx="18">
                  <c:v>2017</c:v>
                </c:pt>
                <c:pt idx="19">
                  <c:v>2018</c:v>
                </c:pt>
                <c:pt idx="20">
                  <c:v>2019</c:v>
                </c:pt>
              </c:numCache>
            </c:numRef>
          </c:cat>
          <c:val>
            <c:numRef>
              <c:f>'[Äobs, obs-tim, 1999-.xls]Sida 1'!$B$3:$B$23</c:f>
              <c:numCache>
                <c:formatCode>General</c:formatCode>
                <c:ptCount val="21"/>
                <c:pt idx="0">
                  <c:v>0.140451588212782</c:v>
                </c:pt>
                <c:pt idx="1">
                  <c:v>0.14763910441143899</c:v>
                </c:pt>
                <c:pt idx="2">
                  <c:v>0.189813776082567</c:v>
                </c:pt>
                <c:pt idx="3">
                  <c:v>0.197303370786517</c:v>
                </c:pt>
                <c:pt idx="4">
                  <c:v>0.121024734982332</c:v>
                </c:pt>
                <c:pt idx="5">
                  <c:v>0.16494648318042801</c:v>
                </c:pt>
                <c:pt idx="6">
                  <c:v>0.131410916580845</c:v>
                </c:pt>
                <c:pt idx="7">
                  <c:v>0.164125560538117</c:v>
                </c:pt>
                <c:pt idx="8">
                  <c:v>0.14096812278630499</c:v>
                </c:pt>
                <c:pt idx="9">
                  <c:v>0.15763888888888899</c:v>
                </c:pt>
                <c:pt idx="10">
                  <c:v>0.13852573018080699</c:v>
                </c:pt>
                <c:pt idx="11">
                  <c:v>0.12899786780383801</c:v>
                </c:pt>
                <c:pt idx="12">
                  <c:v>0.13628273582507</c:v>
                </c:pt>
                <c:pt idx="13">
                  <c:v>0.124145186743819</c:v>
                </c:pt>
                <c:pt idx="14">
                  <c:v>9.7682871422080902E-2</c:v>
                </c:pt>
                <c:pt idx="15">
                  <c:v>9.4741828517290405E-2</c:v>
                </c:pt>
                <c:pt idx="16">
                  <c:v>9.8403673737152905E-2</c:v>
                </c:pt>
                <c:pt idx="17">
                  <c:v>6.8000000000000005E-2</c:v>
                </c:pt>
                <c:pt idx="18">
                  <c:v>7.4999999999999997E-2</c:v>
                </c:pt>
                <c:pt idx="19">
                  <c:v>9.6000000000000002E-2</c:v>
                </c:pt>
                <c:pt idx="20">
                  <c:v>6.5000000000000002E-2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'[Äobs, obs-tim, 1999-.xls]Sida 1'!$C$2</c:f>
              <c:strCache>
                <c:ptCount val="1"/>
                <c:pt idx="0">
                  <c:v>Kron</c:v>
                </c:pt>
              </c:strCache>
            </c:strRef>
          </c:tx>
          <c:spPr>
            <a:ln w="25400">
              <a:solidFill>
                <a:srgbClr val="C00000"/>
              </a:solidFill>
            </a:ln>
          </c:spPr>
          <c:marker>
            <c:symbol val="none"/>
          </c:marker>
          <c:cat>
            <c:numRef>
              <c:f>'[Äobs, obs-tim, 1999-.xls]Sida 1'!$A$3:$A$23</c:f>
              <c:numCache>
                <c:formatCode>General</c:formatCode>
                <c:ptCount val="21"/>
                <c:pt idx="0">
                  <c:v>1999</c:v>
                </c:pt>
                <c:pt idx="1">
                  <c:v>2000</c:v>
                </c:pt>
                <c:pt idx="2">
                  <c:v>2001</c:v>
                </c:pt>
                <c:pt idx="3">
                  <c:v>2002</c:v>
                </c:pt>
                <c:pt idx="4">
                  <c:v>2003</c:v>
                </c:pt>
                <c:pt idx="5">
                  <c:v>2004</c:v>
                </c:pt>
                <c:pt idx="6">
                  <c:v>2005</c:v>
                </c:pt>
                <c:pt idx="7">
                  <c:v>2006</c:v>
                </c:pt>
                <c:pt idx="8">
                  <c:v>2007</c:v>
                </c:pt>
                <c:pt idx="9">
                  <c:v>2008</c:v>
                </c:pt>
                <c:pt idx="10">
                  <c:v>2009</c:v>
                </c:pt>
                <c:pt idx="11">
                  <c:v>2010</c:v>
                </c:pt>
                <c:pt idx="12">
                  <c:v>2011</c:v>
                </c:pt>
                <c:pt idx="13">
                  <c:v>2012</c:v>
                </c:pt>
                <c:pt idx="14">
                  <c:v>2013</c:v>
                </c:pt>
                <c:pt idx="15">
                  <c:v>2014</c:v>
                </c:pt>
                <c:pt idx="16">
                  <c:v>2015</c:v>
                </c:pt>
                <c:pt idx="17">
                  <c:v>2016</c:v>
                </c:pt>
                <c:pt idx="18">
                  <c:v>2017</c:v>
                </c:pt>
                <c:pt idx="19">
                  <c:v>2018</c:v>
                </c:pt>
                <c:pt idx="20">
                  <c:v>2019</c:v>
                </c:pt>
              </c:numCache>
            </c:numRef>
          </c:cat>
          <c:val>
            <c:numRef>
              <c:f>'[Äobs, obs-tim, 1999-.xls]Sida 1'!$C$3:$C$23</c:f>
              <c:numCache>
                <c:formatCode>General</c:formatCode>
                <c:ptCount val="21"/>
                <c:pt idx="17">
                  <c:v>2.4E-2</c:v>
                </c:pt>
                <c:pt idx="18">
                  <c:v>7.0999999999999994E-2</c:v>
                </c:pt>
                <c:pt idx="19">
                  <c:v>4.2000000000000003E-2</c:v>
                </c:pt>
                <c:pt idx="20">
                  <c:v>1.2999999999999999E-2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98085936"/>
        <c:axId val="498086328"/>
      </c:lineChart>
      <c:catAx>
        <c:axId val="4980859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v-SE"/>
          </a:p>
        </c:txPr>
        <c:crossAx val="498086328"/>
        <c:crosses val="autoZero"/>
        <c:auto val="1"/>
        <c:lblAlgn val="ctr"/>
        <c:lblOffset val="100"/>
        <c:noMultiLvlLbl val="0"/>
      </c:catAx>
      <c:valAx>
        <c:axId val="498086328"/>
        <c:scaling>
          <c:orientation val="minMax"/>
          <c:max val="0.2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ln w="6350">
            <a:solidFill>
              <a:schemeClr val="tx1">
                <a:lumMod val="15000"/>
                <a:lumOff val="85000"/>
              </a:schemeClr>
            </a:solidFill>
          </a:ln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v-SE"/>
          </a:p>
        </c:txPr>
        <c:crossAx val="498085936"/>
        <c:crosses val="autoZero"/>
        <c:crossBetween val="between"/>
        <c:majorUnit val="1.0000000000000002E-2"/>
        <c:minorUnit val="5.000000000000001E-3"/>
      </c:valAx>
      <c:spPr>
        <a:noFill/>
        <a:ln w="25400">
          <a:noFill/>
        </a:ln>
      </c:spPr>
    </c:plotArea>
    <c:legend>
      <c:legendPos val="r"/>
      <c:layout/>
      <c:overlay val="0"/>
      <c:spPr>
        <a:noFill/>
      </c:sp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  <a:alpha val="99000"/>
        </a:schemeClr>
      </a:solidFill>
      <a:round/>
    </a:ln>
    <a:effectLst/>
  </c:spPr>
  <c:txPr>
    <a:bodyPr/>
    <a:lstStyle/>
    <a:p>
      <a:pPr>
        <a:defRPr/>
      </a:pPr>
      <a:endParaRPr lang="sv-SE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v-S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sv-SE"/>
              <a:t>KALV PER VUXET HONDJUR;</a:t>
            </a:r>
            <a:r>
              <a:rPr lang="sv-SE" baseline="0"/>
              <a:t> ÄLG &amp; KRON</a:t>
            </a:r>
            <a:endParaRPr lang="sv-SE"/>
          </a:p>
        </c:rich>
      </c:tx>
      <c:layout/>
      <c:overlay val="0"/>
    </c:title>
    <c:autoTitleDeleted val="0"/>
    <c:plotArea>
      <c:layout>
        <c:manualLayout>
          <c:layoutTarget val="inner"/>
          <c:xMode val="edge"/>
          <c:yMode val="edge"/>
          <c:x val="6.0774790538570066E-2"/>
          <c:y val="9.481481481481481E-2"/>
          <c:w val="0.9147752476886335"/>
          <c:h val="0.82637690288713905"/>
        </c:manualLayout>
      </c:layout>
      <c:lineChart>
        <c:grouping val="standard"/>
        <c:varyColors val="0"/>
        <c:ser>
          <c:idx val="0"/>
          <c:order val="0"/>
          <c:tx>
            <c:strRef>
              <c:f>'[Äobs, reproduktion, 1999-.xls]Sida 1'!$B$2</c:f>
              <c:strCache>
                <c:ptCount val="1"/>
                <c:pt idx="0">
                  <c:v>Älg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numRef>
              <c:f>'[Äobs, reproduktion, 1999-.xls]Sida 1'!$A$3:$A$23</c:f>
              <c:numCache>
                <c:formatCode>General</c:formatCode>
                <c:ptCount val="21"/>
                <c:pt idx="0">
                  <c:v>1999</c:v>
                </c:pt>
                <c:pt idx="1">
                  <c:v>2000</c:v>
                </c:pt>
                <c:pt idx="2">
                  <c:v>2001</c:v>
                </c:pt>
                <c:pt idx="3">
                  <c:v>2002</c:v>
                </c:pt>
                <c:pt idx="4">
                  <c:v>2003</c:v>
                </c:pt>
                <c:pt idx="5">
                  <c:v>2004</c:v>
                </c:pt>
                <c:pt idx="6">
                  <c:v>2005</c:v>
                </c:pt>
                <c:pt idx="7">
                  <c:v>2006</c:v>
                </c:pt>
                <c:pt idx="8">
                  <c:v>2007</c:v>
                </c:pt>
                <c:pt idx="9">
                  <c:v>2008</c:v>
                </c:pt>
                <c:pt idx="10">
                  <c:v>2009</c:v>
                </c:pt>
                <c:pt idx="11">
                  <c:v>2010</c:v>
                </c:pt>
                <c:pt idx="12">
                  <c:v>2011</c:v>
                </c:pt>
                <c:pt idx="13">
                  <c:v>2012</c:v>
                </c:pt>
                <c:pt idx="14">
                  <c:v>2013</c:v>
                </c:pt>
                <c:pt idx="15">
                  <c:v>2014</c:v>
                </c:pt>
                <c:pt idx="16">
                  <c:v>2015</c:v>
                </c:pt>
                <c:pt idx="17">
                  <c:v>2016</c:v>
                </c:pt>
                <c:pt idx="18">
                  <c:v>2017</c:v>
                </c:pt>
                <c:pt idx="19">
                  <c:v>2018</c:v>
                </c:pt>
                <c:pt idx="20">
                  <c:v>2019</c:v>
                </c:pt>
              </c:numCache>
            </c:numRef>
          </c:cat>
          <c:val>
            <c:numRef>
              <c:f>'[Äobs, reproduktion, 1999-.xls]Sida 1'!$B$3:$B$23</c:f>
              <c:numCache>
                <c:formatCode>General</c:formatCode>
                <c:ptCount val="21"/>
                <c:pt idx="0">
                  <c:v>1.06106870229008</c:v>
                </c:pt>
                <c:pt idx="1">
                  <c:v>0.92519685039370103</c:v>
                </c:pt>
                <c:pt idx="2">
                  <c:v>0.87945205479452104</c:v>
                </c:pt>
                <c:pt idx="3">
                  <c:v>0.73809523809523803</c:v>
                </c:pt>
                <c:pt idx="4">
                  <c:v>0.66396761133603199</c:v>
                </c:pt>
                <c:pt idx="5">
                  <c:v>0.70542635658914699</c:v>
                </c:pt>
                <c:pt idx="6">
                  <c:v>0.90410958904109595</c:v>
                </c:pt>
                <c:pt idx="7">
                  <c:v>0.91752577319587603</c:v>
                </c:pt>
                <c:pt idx="8">
                  <c:v>0.76348547717842297</c:v>
                </c:pt>
                <c:pt idx="9">
                  <c:v>0.59047619047619004</c:v>
                </c:pt>
                <c:pt idx="10">
                  <c:v>0.72641509433962304</c:v>
                </c:pt>
                <c:pt idx="11">
                  <c:v>0.72623574144486702</c:v>
                </c:pt>
                <c:pt idx="12">
                  <c:v>0.57798165137614699</c:v>
                </c:pt>
                <c:pt idx="13">
                  <c:v>0.83333333333333304</c:v>
                </c:pt>
                <c:pt idx="14">
                  <c:v>0.62371134020618602</c:v>
                </c:pt>
                <c:pt idx="15">
                  <c:v>0.69277108433734902</c:v>
                </c:pt>
                <c:pt idx="16">
                  <c:v>0.72916666666666696</c:v>
                </c:pt>
                <c:pt idx="17">
                  <c:v>0.55000000000000004</c:v>
                </c:pt>
                <c:pt idx="18">
                  <c:v>0.75</c:v>
                </c:pt>
                <c:pt idx="19">
                  <c:v>0.69</c:v>
                </c:pt>
                <c:pt idx="20">
                  <c:v>0.81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'[Äobs, reproduktion, 1999-.xls]Sida 1'!$F$2</c:f>
              <c:strCache>
                <c:ptCount val="1"/>
                <c:pt idx="0">
                  <c:v>Kron</c:v>
                </c:pt>
              </c:strCache>
            </c:strRef>
          </c:tx>
          <c:spPr>
            <a:ln w="22225">
              <a:solidFill>
                <a:srgbClr val="C00000"/>
              </a:solidFill>
            </a:ln>
          </c:spPr>
          <c:marker>
            <c:symbol val="none"/>
          </c:marker>
          <c:dPt>
            <c:idx val="18"/>
            <c:bubble3D val="0"/>
          </c:dPt>
          <c:cat>
            <c:numRef>
              <c:f>'[Äobs, reproduktion, 1999-.xls]Sida 1'!$A$3:$A$23</c:f>
              <c:numCache>
                <c:formatCode>General</c:formatCode>
                <c:ptCount val="21"/>
                <c:pt idx="0">
                  <c:v>1999</c:v>
                </c:pt>
                <c:pt idx="1">
                  <c:v>2000</c:v>
                </c:pt>
                <c:pt idx="2">
                  <c:v>2001</c:v>
                </c:pt>
                <c:pt idx="3">
                  <c:v>2002</c:v>
                </c:pt>
                <c:pt idx="4">
                  <c:v>2003</c:v>
                </c:pt>
                <c:pt idx="5">
                  <c:v>2004</c:v>
                </c:pt>
                <c:pt idx="6">
                  <c:v>2005</c:v>
                </c:pt>
                <c:pt idx="7">
                  <c:v>2006</c:v>
                </c:pt>
                <c:pt idx="8">
                  <c:v>2007</c:v>
                </c:pt>
                <c:pt idx="9">
                  <c:v>2008</c:v>
                </c:pt>
                <c:pt idx="10">
                  <c:v>2009</c:v>
                </c:pt>
                <c:pt idx="11">
                  <c:v>2010</c:v>
                </c:pt>
                <c:pt idx="12">
                  <c:v>2011</c:v>
                </c:pt>
                <c:pt idx="13">
                  <c:v>2012</c:v>
                </c:pt>
                <c:pt idx="14">
                  <c:v>2013</c:v>
                </c:pt>
                <c:pt idx="15">
                  <c:v>2014</c:v>
                </c:pt>
                <c:pt idx="16">
                  <c:v>2015</c:v>
                </c:pt>
                <c:pt idx="17">
                  <c:v>2016</c:v>
                </c:pt>
                <c:pt idx="18">
                  <c:v>2017</c:v>
                </c:pt>
                <c:pt idx="19">
                  <c:v>2018</c:v>
                </c:pt>
                <c:pt idx="20">
                  <c:v>2019</c:v>
                </c:pt>
              </c:numCache>
            </c:numRef>
          </c:cat>
          <c:val>
            <c:numRef>
              <c:f>'[Äobs, reproduktion, 1999-.xls]Sida 1'!$F$3:$F$23</c:f>
              <c:numCache>
                <c:formatCode>General</c:formatCode>
                <c:ptCount val="21"/>
                <c:pt idx="17">
                  <c:v>0.55000000000000004</c:v>
                </c:pt>
                <c:pt idx="18">
                  <c:v>0.38800000000000001</c:v>
                </c:pt>
                <c:pt idx="19">
                  <c:v>0.27</c:v>
                </c:pt>
                <c:pt idx="20">
                  <c:v>0.23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98087112"/>
        <c:axId val="499408600"/>
      </c:lineChart>
      <c:catAx>
        <c:axId val="4980871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6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v-SE"/>
          </a:p>
        </c:txPr>
        <c:crossAx val="499408600"/>
        <c:crosses val="autoZero"/>
        <c:auto val="1"/>
        <c:lblAlgn val="ctr"/>
        <c:lblOffset val="100"/>
        <c:noMultiLvlLbl val="0"/>
      </c:catAx>
      <c:valAx>
        <c:axId val="4994086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ln w="6350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v-SE"/>
          </a:p>
        </c:txPr>
        <c:crossAx val="498087112"/>
        <c:crosses val="autoZero"/>
        <c:crossBetween val="between"/>
        <c:majorUnit val="0.1"/>
      </c:valAx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0.1176232925839225"/>
          <c:y val="0.73308766404199477"/>
          <c:w val="0.19218084225958243"/>
          <c:h val="5.3579002624671856E-2"/>
        </c:manualLayout>
      </c:layout>
      <c:overlay val="0"/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v-SE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618</Words>
  <Characters>3517</Characters>
  <Application>Microsoft Office Word</Application>
  <DocSecurity>0</DocSecurity>
  <Lines>29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Verksammhetsberättelse 1997</vt:lpstr>
      <vt:lpstr>Verksammhetsberättelse 1997</vt:lpstr>
    </vt:vector>
  </TitlesOfParts>
  <Company>Nynäs Gård</Company>
  <LinksUpToDate>false</LinksUpToDate>
  <CharactersWithSpaces>4127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Verksammhetsberättelse 1997</dc:title>
  <dc:subject/>
  <dc:creator>Carl Arosenius</dc:creator>
  <cp:keywords/>
  <dc:description/>
  <cp:lastModifiedBy>Erik</cp:lastModifiedBy>
  <cp:revision>8</cp:revision>
  <cp:lastPrinted>2015-02-21T12:30:00Z</cp:lastPrinted>
  <dcterms:created xsi:type="dcterms:W3CDTF">2020-03-06T09:34:00Z</dcterms:created>
  <dcterms:modified xsi:type="dcterms:W3CDTF">2020-03-08T11:51:00Z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7" name="IsHeaderConverted">
    <vt:bool>true</vt:bool>
  </property>
</Properties>
</file>